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B88F0" w14:textId="77777777" w:rsidR="00412201" w:rsidRPr="00114168" w:rsidRDefault="007645C3" w:rsidP="0085551B">
      <w:pPr>
        <w:spacing w:after="0" w:line="240" w:lineRule="auto"/>
        <w:jc w:val="center"/>
        <w:rPr>
          <w:rFonts w:eastAsia="Times New Roman" w:cs="Arial"/>
          <w:b/>
          <w:bCs/>
          <w:sz w:val="24"/>
          <w:szCs w:val="24"/>
        </w:rPr>
      </w:pPr>
      <w:bookmarkStart w:id="0" w:name="_GoBack"/>
      <w:bookmarkEnd w:id="0"/>
      <w:r w:rsidRPr="00114168">
        <w:rPr>
          <w:rFonts w:eastAsia="Times New Roman" w:cs="Arial"/>
          <w:b/>
          <w:bCs/>
          <w:sz w:val="24"/>
          <w:szCs w:val="24"/>
        </w:rPr>
        <w:t>University of North Alabama</w:t>
      </w:r>
    </w:p>
    <w:p w14:paraId="3BE15A98" w14:textId="77777777" w:rsidR="00412201" w:rsidRPr="00114168"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College of Education and Human Sciences</w:t>
      </w:r>
    </w:p>
    <w:p w14:paraId="4F5D595A" w14:textId="77777777" w:rsidR="00412201"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 xml:space="preserve">Department </w:t>
      </w:r>
      <w:r w:rsidR="001915F9" w:rsidRPr="00114168">
        <w:rPr>
          <w:rFonts w:eastAsia="Times New Roman" w:cs="Arial"/>
          <w:b/>
          <w:bCs/>
          <w:sz w:val="24"/>
          <w:szCs w:val="24"/>
        </w:rPr>
        <w:t>of Elementary Education</w:t>
      </w:r>
    </w:p>
    <w:p w14:paraId="6737F79A" w14:textId="73CB8081" w:rsidR="0075115A" w:rsidRDefault="0075115A" w:rsidP="00412201">
      <w:pPr>
        <w:spacing w:after="0" w:line="240" w:lineRule="auto"/>
        <w:jc w:val="center"/>
        <w:rPr>
          <w:rFonts w:eastAsia="Times New Roman" w:cs="Arial"/>
          <w:b/>
          <w:bCs/>
          <w:sz w:val="24"/>
          <w:szCs w:val="24"/>
        </w:rPr>
      </w:pPr>
      <w:r>
        <w:rPr>
          <w:rFonts w:eastAsia="Times New Roman" w:cs="Arial"/>
          <w:b/>
          <w:bCs/>
          <w:sz w:val="24"/>
          <w:szCs w:val="24"/>
        </w:rPr>
        <w:t>Linda J. Armstrong</w:t>
      </w:r>
    </w:p>
    <w:p w14:paraId="6922B6CB" w14:textId="15D15D84" w:rsidR="0075115A" w:rsidRDefault="0075115A" w:rsidP="00412201">
      <w:pPr>
        <w:spacing w:after="0" w:line="240" w:lineRule="auto"/>
        <w:jc w:val="center"/>
        <w:rPr>
          <w:rFonts w:eastAsia="Times New Roman" w:cs="Arial"/>
          <w:b/>
          <w:bCs/>
          <w:sz w:val="24"/>
          <w:szCs w:val="24"/>
        </w:rPr>
      </w:pPr>
      <w:r>
        <w:rPr>
          <w:rFonts w:eastAsia="Times New Roman" w:cs="Arial"/>
          <w:b/>
          <w:bCs/>
          <w:sz w:val="24"/>
          <w:szCs w:val="24"/>
        </w:rPr>
        <w:t xml:space="preserve">SH 507 </w:t>
      </w:r>
    </w:p>
    <w:p w14:paraId="5DEE30C2" w14:textId="7ADB758C" w:rsidR="0075115A" w:rsidRDefault="00286344" w:rsidP="00412201">
      <w:pPr>
        <w:spacing w:after="0" w:line="240" w:lineRule="auto"/>
        <w:jc w:val="center"/>
        <w:rPr>
          <w:rFonts w:eastAsia="Times New Roman" w:cs="Arial"/>
          <w:b/>
          <w:bCs/>
          <w:sz w:val="24"/>
          <w:szCs w:val="24"/>
        </w:rPr>
      </w:pPr>
      <w:hyperlink r:id="rId5" w:history="1">
        <w:r w:rsidR="0075115A" w:rsidRPr="00EA6111">
          <w:rPr>
            <w:rStyle w:val="Hyperlink"/>
            <w:rFonts w:eastAsia="Times New Roman" w:cs="Arial"/>
            <w:b/>
            <w:bCs/>
            <w:sz w:val="24"/>
            <w:szCs w:val="24"/>
          </w:rPr>
          <w:t>ljarmstrong@una.edu</w:t>
        </w:r>
      </w:hyperlink>
    </w:p>
    <w:p w14:paraId="1BFD5F08" w14:textId="209F2A28" w:rsidR="0075115A" w:rsidRPr="00114168" w:rsidRDefault="0075115A" w:rsidP="00412201">
      <w:pPr>
        <w:spacing w:after="0" w:line="240" w:lineRule="auto"/>
        <w:jc w:val="center"/>
        <w:rPr>
          <w:rFonts w:eastAsia="Times New Roman" w:cs="Arial"/>
          <w:b/>
          <w:bCs/>
          <w:sz w:val="24"/>
          <w:szCs w:val="24"/>
        </w:rPr>
      </w:pPr>
      <w:r>
        <w:rPr>
          <w:rFonts w:eastAsia="Times New Roman" w:cs="Arial"/>
          <w:b/>
          <w:bCs/>
          <w:sz w:val="24"/>
          <w:szCs w:val="24"/>
        </w:rPr>
        <w:t>256.765.4230 (o) 256.333.4857 (c)</w:t>
      </w:r>
    </w:p>
    <w:p w14:paraId="4B39AD42" w14:textId="77777777" w:rsidR="00412201" w:rsidRPr="00114168" w:rsidRDefault="00412201" w:rsidP="00412201">
      <w:pPr>
        <w:spacing w:after="0" w:line="240" w:lineRule="auto"/>
        <w:rPr>
          <w:rFonts w:eastAsia="Times New Roman" w:cs="Arial"/>
          <w:sz w:val="24"/>
          <w:szCs w:val="24"/>
        </w:rPr>
      </w:pPr>
    </w:p>
    <w:p w14:paraId="7EB89577" w14:textId="61E4FCAD"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Number:</w:t>
      </w:r>
      <w:r w:rsidRPr="00114168">
        <w:rPr>
          <w:rFonts w:eastAsia="Times New Roman" w:cs="Arial"/>
          <w:b/>
          <w:bCs/>
          <w:sz w:val="24"/>
          <w:szCs w:val="24"/>
        </w:rPr>
        <w:tab/>
      </w:r>
      <w:r w:rsidR="001756DC">
        <w:rPr>
          <w:rFonts w:eastAsia="Times New Roman" w:cs="Arial"/>
          <w:bCs/>
          <w:sz w:val="24"/>
          <w:szCs w:val="24"/>
        </w:rPr>
        <w:t>ECE</w:t>
      </w:r>
      <w:r w:rsidR="00105951">
        <w:rPr>
          <w:rFonts w:eastAsia="Times New Roman" w:cs="Arial"/>
          <w:bCs/>
          <w:sz w:val="24"/>
          <w:szCs w:val="24"/>
        </w:rPr>
        <w:t xml:space="preserve"> 3</w:t>
      </w:r>
      <w:r w:rsidR="00E51988">
        <w:rPr>
          <w:rFonts w:eastAsia="Times New Roman" w:cs="Arial"/>
          <w:bCs/>
          <w:sz w:val="24"/>
          <w:szCs w:val="24"/>
        </w:rPr>
        <w:t>0</w:t>
      </w:r>
      <w:r w:rsidR="006F292A">
        <w:rPr>
          <w:rFonts w:eastAsia="Times New Roman" w:cs="Arial"/>
          <w:bCs/>
          <w:sz w:val="24"/>
          <w:szCs w:val="24"/>
        </w:rPr>
        <w:t>9</w:t>
      </w:r>
    </w:p>
    <w:p w14:paraId="0A4AE3EE" w14:textId="77777777"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Title:</w:t>
      </w:r>
      <w:r w:rsidR="00966387">
        <w:rPr>
          <w:rFonts w:eastAsia="Times New Roman" w:cs="Arial"/>
          <w:sz w:val="24"/>
          <w:szCs w:val="24"/>
        </w:rPr>
        <w:tab/>
      </w:r>
      <w:r w:rsidR="006F292A">
        <w:rPr>
          <w:rFonts w:eastAsia="Times New Roman" w:cs="Arial"/>
          <w:sz w:val="24"/>
          <w:szCs w:val="24"/>
        </w:rPr>
        <w:t>Introduction to Elementary Education</w:t>
      </w:r>
    </w:p>
    <w:p w14:paraId="7616D1F0" w14:textId="77777777"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Semester Hours:</w:t>
      </w:r>
      <w:r w:rsidRPr="00114168">
        <w:rPr>
          <w:rFonts w:eastAsia="Times New Roman" w:cs="Arial"/>
          <w:sz w:val="24"/>
          <w:szCs w:val="24"/>
        </w:rPr>
        <w:t xml:space="preserve"> </w:t>
      </w:r>
      <w:r w:rsidRPr="00114168">
        <w:rPr>
          <w:rFonts w:eastAsia="Times New Roman" w:cs="Arial"/>
          <w:sz w:val="24"/>
          <w:szCs w:val="24"/>
        </w:rPr>
        <w:tab/>
      </w:r>
      <w:r w:rsidR="001915F9" w:rsidRPr="00114168">
        <w:rPr>
          <w:rFonts w:eastAsia="Times New Roman" w:cs="Arial"/>
          <w:sz w:val="24"/>
          <w:szCs w:val="24"/>
        </w:rPr>
        <w:t xml:space="preserve">3 </w:t>
      </w:r>
    </w:p>
    <w:p w14:paraId="6480D208" w14:textId="77777777" w:rsidR="00412201" w:rsidRPr="00114168" w:rsidRDefault="00412201" w:rsidP="00966387">
      <w:pPr>
        <w:tabs>
          <w:tab w:val="left" w:pos="1800"/>
          <w:tab w:val="left" w:pos="6210"/>
        </w:tabs>
        <w:spacing w:after="0" w:line="240" w:lineRule="auto"/>
        <w:rPr>
          <w:rFonts w:eastAsia="Times New Roman" w:cs="Arial"/>
          <w:b/>
          <w:sz w:val="24"/>
          <w:szCs w:val="24"/>
        </w:rPr>
      </w:pPr>
      <w:r w:rsidRPr="00114168">
        <w:rPr>
          <w:rFonts w:eastAsia="Times New Roman" w:cs="Arial"/>
          <w:b/>
          <w:sz w:val="24"/>
          <w:szCs w:val="24"/>
        </w:rPr>
        <w:t>Prerequisites:</w:t>
      </w:r>
      <w:r w:rsidRPr="00114168">
        <w:rPr>
          <w:rFonts w:eastAsia="Times New Roman" w:cs="Arial"/>
          <w:b/>
          <w:sz w:val="24"/>
          <w:szCs w:val="24"/>
        </w:rPr>
        <w:tab/>
      </w:r>
      <w:r w:rsidR="001915F9" w:rsidRPr="00114168">
        <w:rPr>
          <w:rFonts w:eastAsia="Times New Roman" w:cs="Arial"/>
          <w:sz w:val="24"/>
          <w:szCs w:val="24"/>
        </w:rPr>
        <w:t>ASBI/FBI Background Clearance</w:t>
      </w:r>
      <w:r w:rsidRPr="00114168">
        <w:rPr>
          <w:rFonts w:eastAsia="Times New Roman" w:cs="Arial"/>
          <w:b/>
          <w:sz w:val="24"/>
          <w:szCs w:val="24"/>
        </w:rPr>
        <w:tab/>
      </w:r>
    </w:p>
    <w:p w14:paraId="6A212571" w14:textId="77777777" w:rsidR="0075115A"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sz w:val="24"/>
          <w:szCs w:val="24"/>
        </w:rPr>
        <w:t xml:space="preserve">Revised: </w:t>
      </w:r>
      <w:r w:rsidRPr="00114168">
        <w:rPr>
          <w:rFonts w:eastAsia="Times New Roman" w:cs="Arial"/>
          <w:b/>
          <w:sz w:val="24"/>
          <w:szCs w:val="24"/>
        </w:rPr>
        <w:tab/>
      </w:r>
      <w:r w:rsidR="001915F9" w:rsidRPr="00114168">
        <w:rPr>
          <w:rFonts w:eastAsia="Times New Roman" w:cs="Arial"/>
          <w:sz w:val="24"/>
          <w:szCs w:val="24"/>
        </w:rPr>
        <w:t>March 1, 2016</w:t>
      </w:r>
    </w:p>
    <w:p w14:paraId="3D0661D6" w14:textId="2CDD9D33" w:rsidR="00412201" w:rsidRPr="0075115A" w:rsidRDefault="0075115A" w:rsidP="00785292">
      <w:pPr>
        <w:tabs>
          <w:tab w:val="left" w:pos="1800"/>
          <w:tab w:val="left" w:pos="6210"/>
        </w:tabs>
        <w:spacing w:after="0" w:line="240" w:lineRule="auto"/>
        <w:ind w:left="1800" w:hanging="1800"/>
        <w:rPr>
          <w:rFonts w:eastAsia="Times New Roman" w:cs="Arial"/>
          <w:b/>
          <w:sz w:val="24"/>
          <w:szCs w:val="24"/>
        </w:rPr>
      </w:pPr>
      <w:r w:rsidRPr="0075115A">
        <w:rPr>
          <w:rFonts w:eastAsia="Times New Roman" w:cs="Arial"/>
          <w:b/>
          <w:sz w:val="24"/>
          <w:szCs w:val="24"/>
        </w:rPr>
        <w:t xml:space="preserve">Office Hours: </w:t>
      </w:r>
      <w:r w:rsidR="00412201" w:rsidRPr="0075115A">
        <w:rPr>
          <w:rFonts w:eastAsia="Times New Roman" w:cs="Arial"/>
          <w:b/>
          <w:sz w:val="24"/>
          <w:szCs w:val="24"/>
        </w:rPr>
        <w:tab/>
      </w:r>
      <w:r w:rsidR="00C73280">
        <w:rPr>
          <w:rFonts w:eastAsia="Times New Roman" w:cs="Arial"/>
          <w:sz w:val="24"/>
          <w:szCs w:val="24"/>
        </w:rPr>
        <w:t>M</w:t>
      </w:r>
      <w:r w:rsidRPr="0075115A">
        <w:rPr>
          <w:rFonts w:eastAsia="Times New Roman" w:cs="Arial"/>
          <w:sz w:val="24"/>
          <w:szCs w:val="24"/>
        </w:rPr>
        <w:t xml:space="preserve"> </w:t>
      </w:r>
      <w:r w:rsidR="004036AE">
        <w:rPr>
          <w:rFonts w:eastAsia="Times New Roman" w:cs="Arial"/>
          <w:sz w:val="24"/>
          <w:szCs w:val="24"/>
        </w:rPr>
        <w:t xml:space="preserve">and W </w:t>
      </w:r>
      <w:r w:rsidRPr="0075115A">
        <w:rPr>
          <w:rFonts w:eastAsia="Times New Roman" w:cs="Arial"/>
          <w:sz w:val="24"/>
          <w:szCs w:val="24"/>
        </w:rPr>
        <w:t>8:30-9:30</w:t>
      </w:r>
      <w:r w:rsidR="004036AE">
        <w:rPr>
          <w:rFonts w:eastAsia="Times New Roman" w:cs="Arial"/>
          <w:sz w:val="24"/>
          <w:szCs w:val="24"/>
        </w:rPr>
        <w:t xml:space="preserve"> and 1:00-3</w:t>
      </w:r>
      <w:r w:rsidR="00785292">
        <w:rPr>
          <w:rFonts w:eastAsia="Times New Roman" w:cs="Arial"/>
          <w:sz w:val="24"/>
          <w:szCs w:val="24"/>
        </w:rPr>
        <w:t>:00</w:t>
      </w:r>
      <w:r w:rsidR="00FE3CC9">
        <w:rPr>
          <w:rFonts w:eastAsia="Times New Roman" w:cs="Arial"/>
          <w:sz w:val="24"/>
          <w:szCs w:val="24"/>
        </w:rPr>
        <w:t>; T, TH, F by appointment</w:t>
      </w:r>
    </w:p>
    <w:p w14:paraId="38E41BEB" w14:textId="77777777" w:rsidR="00412201" w:rsidRPr="00114168" w:rsidRDefault="00412201" w:rsidP="00412201">
      <w:pPr>
        <w:spacing w:after="0" w:line="240" w:lineRule="auto"/>
        <w:rPr>
          <w:rFonts w:eastAsia="Times New Roman" w:cs="Arial"/>
          <w:sz w:val="24"/>
          <w:szCs w:val="24"/>
        </w:rPr>
      </w:pPr>
    </w:p>
    <w:p w14:paraId="220FE3A9" w14:textId="77777777" w:rsidR="00490FFD" w:rsidRDefault="00490FFD" w:rsidP="001915F9">
      <w:pPr>
        <w:spacing w:after="0" w:line="240" w:lineRule="auto"/>
        <w:jc w:val="both"/>
        <w:rPr>
          <w:rFonts w:eastAsia="Times New Roman" w:cs="Arial"/>
          <w:sz w:val="24"/>
          <w:szCs w:val="24"/>
        </w:rPr>
      </w:pPr>
      <w:r w:rsidRPr="00490FFD">
        <w:rPr>
          <w:rFonts w:eastAsia="Times New Roman" w:cs="Arial"/>
          <w:b/>
          <w:bCs/>
          <w:sz w:val="24"/>
          <w:szCs w:val="24"/>
          <w:u w:val="single"/>
        </w:rPr>
        <w:t>CATALOG DESCRIPTION</w:t>
      </w:r>
      <w:r w:rsidR="00412201" w:rsidRPr="00114168">
        <w:rPr>
          <w:rFonts w:eastAsia="Times New Roman" w:cs="Arial"/>
          <w:sz w:val="24"/>
          <w:szCs w:val="24"/>
        </w:rPr>
        <w:t xml:space="preserve"> </w:t>
      </w:r>
    </w:p>
    <w:p w14:paraId="569D8357" w14:textId="77777777" w:rsidR="00105951" w:rsidRDefault="00160B48" w:rsidP="00160B48">
      <w:pPr>
        <w:spacing w:after="0" w:line="240" w:lineRule="auto"/>
        <w:jc w:val="both"/>
        <w:rPr>
          <w:rFonts w:cs="Arial"/>
          <w:sz w:val="24"/>
        </w:rPr>
      </w:pPr>
      <w:r w:rsidRPr="00160B48">
        <w:rPr>
          <w:rFonts w:cs="Arial"/>
          <w:sz w:val="24"/>
        </w:rPr>
        <w:t>An introduction to teaching as a profession in elementary education with an emphasis on current trends and issues in education, curriculum, and instruction. Prerequisite: ASBI/FBI background clearance.</w:t>
      </w:r>
    </w:p>
    <w:p w14:paraId="73C47C3D" w14:textId="77777777" w:rsidR="00160B48" w:rsidRDefault="00160B48" w:rsidP="00160B48">
      <w:pPr>
        <w:spacing w:after="0" w:line="240" w:lineRule="auto"/>
        <w:jc w:val="both"/>
        <w:rPr>
          <w:rFonts w:ascii="Arial" w:hAnsi="Arial" w:cs="Arial"/>
          <w:sz w:val="24"/>
        </w:rPr>
      </w:pPr>
    </w:p>
    <w:p w14:paraId="53DF35FB" w14:textId="77777777" w:rsidR="00490FFD" w:rsidRDefault="00490FFD" w:rsidP="00490FFD">
      <w:pPr>
        <w:spacing w:after="0" w:line="240" w:lineRule="auto"/>
        <w:rPr>
          <w:rFonts w:eastAsia="Times New Roman" w:cs="Arial"/>
          <w:b/>
          <w:bCs/>
          <w:sz w:val="24"/>
          <w:szCs w:val="24"/>
        </w:rPr>
      </w:pPr>
      <w:r>
        <w:rPr>
          <w:rFonts w:eastAsia="Times New Roman" w:cs="Arial"/>
          <w:b/>
          <w:bCs/>
          <w:sz w:val="24"/>
          <w:szCs w:val="24"/>
          <w:u w:val="single"/>
        </w:rPr>
        <w:t>TEXT</w:t>
      </w:r>
      <w:r>
        <w:rPr>
          <w:rFonts w:eastAsia="Times New Roman" w:cs="Arial"/>
          <w:b/>
          <w:bCs/>
          <w:sz w:val="24"/>
          <w:szCs w:val="24"/>
        </w:rPr>
        <w:t xml:space="preserve"> </w:t>
      </w:r>
    </w:p>
    <w:p w14:paraId="3526C7E9" w14:textId="77777777" w:rsidR="00160B48" w:rsidRPr="004C3C3F" w:rsidRDefault="00160B48" w:rsidP="00160B48">
      <w:pPr>
        <w:rPr>
          <w:rFonts w:cs="Arial"/>
          <w:sz w:val="24"/>
        </w:rPr>
      </w:pPr>
      <w:r w:rsidRPr="004C3C3F">
        <w:rPr>
          <w:rFonts w:cs="Arial"/>
          <w:sz w:val="24"/>
        </w:rPr>
        <w:t xml:space="preserve">Etext: Lynch, M. (2015). </w:t>
      </w:r>
      <w:r w:rsidRPr="004C3C3F">
        <w:rPr>
          <w:rFonts w:cs="Arial"/>
          <w:i/>
          <w:sz w:val="24"/>
        </w:rPr>
        <w:t>The call to teach: An introduction to teaching</w:t>
      </w:r>
      <w:r w:rsidRPr="004C3C3F">
        <w:rPr>
          <w:rFonts w:cs="Arial"/>
          <w:sz w:val="24"/>
        </w:rPr>
        <w:t>. Boston: Pearson.</w:t>
      </w:r>
    </w:p>
    <w:p w14:paraId="2BCFF470" w14:textId="77777777" w:rsidR="00A54BF1" w:rsidRPr="00160B48" w:rsidRDefault="00A54BF1" w:rsidP="00160B48">
      <w:pPr>
        <w:spacing w:after="0" w:line="240" w:lineRule="auto"/>
        <w:jc w:val="both"/>
        <w:rPr>
          <w:rFonts w:eastAsia="Times New Roman" w:cs="Arial"/>
          <w:bCs/>
          <w:sz w:val="24"/>
          <w:szCs w:val="24"/>
        </w:rPr>
      </w:pPr>
    </w:p>
    <w:p w14:paraId="63E12867" w14:textId="77777777" w:rsidR="00E42FF0" w:rsidRDefault="00E42FF0" w:rsidP="00E42FF0">
      <w:pPr>
        <w:spacing w:after="0" w:line="240" w:lineRule="auto"/>
        <w:jc w:val="both"/>
        <w:rPr>
          <w:rFonts w:eastAsia="Times New Roman" w:cs="Arial"/>
          <w:bCs/>
          <w:sz w:val="24"/>
          <w:szCs w:val="24"/>
        </w:rPr>
      </w:pPr>
    </w:p>
    <w:p w14:paraId="4FD7EEB4" w14:textId="77777777" w:rsidR="00490FFD" w:rsidRDefault="00412201" w:rsidP="00C66B0F">
      <w:pPr>
        <w:spacing w:after="0" w:line="240" w:lineRule="auto"/>
        <w:rPr>
          <w:rFonts w:eastAsia="Times New Roman" w:cs="Arial"/>
          <w:sz w:val="24"/>
          <w:szCs w:val="24"/>
        </w:rPr>
      </w:pPr>
      <w:r w:rsidRPr="00E51988">
        <w:rPr>
          <w:rFonts w:eastAsia="Times New Roman" w:cs="Arial"/>
          <w:b/>
          <w:bCs/>
          <w:sz w:val="24"/>
          <w:szCs w:val="24"/>
          <w:u w:val="single"/>
        </w:rPr>
        <w:t>COURSE OBJECTIVES</w:t>
      </w:r>
      <w:r w:rsidRPr="00114168">
        <w:rPr>
          <w:rFonts w:eastAsia="Times New Roman" w:cs="Arial"/>
          <w:sz w:val="24"/>
          <w:szCs w:val="24"/>
        </w:rPr>
        <w:t xml:space="preserve">  </w:t>
      </w:r>
    </w:p>
    <w:p w14:paraId="29ED4FD3" w14:textId="77777777" w:rsidR="00A54BF1" w:rsidRDefault="00A54BF1" w:rsidP="00A54BF1">
      <w:pPr>
        <w:spacing w:after="0" w:line="240" w:lineRule="auto"/>
        <w:ind w:left="90"/>
        <w:contextualSpacing/>
        <w:jc w:val="both"/>
        <w:rPr>
          <w:rFonts w:eastAsia="Times New Roman" w:cs="Arial"/>
          <w:sz w:val="24"/>
          <w:szCs w:val="24"/>
        </w:rPr>
      </w:pPr>
      <w:r w:rsidRPr="00A54BF1">
        <w:rPr>
          <w:rFonts w:eastAsia="Times New Roman" w:cs="Arial"/>
          <w:sz w:val="24"/>
          <w:szCs w:val="24"/>
        </w:rPr>
        <w:t>Upon completion of this course the student will</w:t>
      </w:r>
      <w:r w:rsidR="00FC312F">
        <w:rPr>
          <w:rFonts w:eastAsia="Times New Roman" w:cs="Arial"/>
          <w:sz w:val="24"/>
          <w:szCs w:val="24"/>
        </w:rPr>
        <w:t xml:space="preserve"> develop an awareness of</w:t>
      </w:r>
      <w:r w:rsidRPr="00A54BF1">
        <w:rPr>
          <w:rFonts w:eastAsia="Times New Roman" w:cs="Arial"/>
          <w:sz w:val="24"/>
          <w:szCs w:val="24"/>
        </w:rPr>
        <w:t>:</w:t>
      </w:r>
    </w:p>
    <w:p w14:paraId="101C22BA" w14:textId="77777777" w:rsidR="00FC312F" w:rsidRPr="00FC312F" w:rsidRDefault="00FC312F" w:rsidP="00FC312F">
      <w:pPr>
        <w:numPr>
          <w:ilvl w:val="0"/>
          <w:numId w:val="18"/>
        </w:numPr>
        <w:spacing w:after="0" w:line="240" w:lineRule="auto"/>
        <w:rPr>
          <w:rFonts w:ascii="Calibri" w:hAnsi="Calibri"/>
          <w:bCs/>
          <w:color w:val="000000"/>
          <w:sz w:val="24"/>
          <w:szCs w:val="24"/>
        </w:rPr>
      </w:pPr>
      <w:r w:rsidRPr="00FC312F">
        <w:rPr>
          <w:rFonts w:ascii="Calibri" w:hAnsi="Calibri"/>
          <w:sz w:val="24"/>
          <w:szCs w:val="24"/>
        </w:rPr>
        <w:t xml:space="preserve">teaching as a profession, professional qualities essential to effective teaching, and developmental milestones to becoming an expert teacher </w:t>
      </w:r>
    </w:p>
    <w:p w14:paraId="226D0194" w14:textId="77777777" w:rsidR="000A28EC" w:rsidRPr="000A28EC" w:rsidRDefault="00FC312F" w:rsidP="00FC312F">
      <w:pPr>
        <w:numPr>
          <w:ilvl w:val="0"/>
          <w:numId w:val="18"/>
        </w:numPr>
        <w:spacing w:after="0" w:line="240" w:lineRule="auto"/>
        <w:rPr>
          <w:rFonts w:ascii="Calibri" w:hAnsi="Calibri"/>
          <w:bCs/>
          <w:color w:val="000000"/>
          <w:sz w:val="24"/>
          <w:szCs w:val="24"/>
        </w:rPr>
      </w:pPr>
      <w:r w:rsidRPr="000A28EC">
        <w:rPr>
          <w:rFonts w:ascii="Calibri" w:hAnsi="Calibri"/>
          <w:sz w:val="24"/>
          <w:szCs w:val="24"/>
        </w:rPr>
        <w:t xml:space="preserve">how successful </w:t>
      </w:r>
      <w:r w:rsidR="000A28EC" w:rsidRPr="000A28EC">
        <w:rPr>
          <w:rFonts w:ascii="Calibri" w:hAnsi="Calibri"/>
          <w:sz w:val="24"/>
          <w:szCs w:val="24"/>
        </w:rPr>
        <w:t xml:space="preserve">elementary schools </w:t>
      </w:r>
      <w:r w:rsidR="000A28EC">
        <w:rPr>
          <w:rFonts w:ascii="Calibri" w:hAnsi="Calibri"/>
          <w:sz w:val="24"/>
          <w:szCs w:val="24"/>
        </w:rPr>
        <w:t>work, including curriculum</w:t>
      </w:r>
      <w:r w:rsidRPr="000A28EC">
        <w:rPr>
          <w:rFonts w:ascii="Calibri" w:hAnsi="Calibri"/>
          <w:sz w:val="24"/>
          <w:szCs w:val="24"/>
        </w:rPr>
        <w:t xml:space="preserve"> </w:t>
      </w:r>
    </w:p>
    <w:p w14:paraId="4AE25398" w14:textId="77777777" w:rsidR="00FC312F" w:rsidRPr="000A28EC" w:rsidRDefault="00FC312F" w:rsidP="00FC312F">
      <w:pPr>
        <w:numPr>
          <w:ilvl w:val="0"/>
          <w:numId w:val="18"/>
        </w:numPr>
        <w:spacing w:after="0" w:line="240" w:lineRule="auto"/>
        <w:rPr>
          <w:rFonts w:ascii="Calibri" w:hAnsi="Calibri"/>
          <w:bCs/>
          <w:color w:val="000000"/>
          <w:sz w:val="24"/>
          <w:szCs w:val="24"/>
        </w:rPr>
      </w:pPr>
      <w:r w:rsidRPr="000A28EC">
        <w:rPr>
          <w:rFonts w:ascii="Calibri" w:hAnsi="Calibri"/>
          <w:sz w:val="24"/>
          <w:szCs w:val="24"/>
        </w:rPr>
        <w:t xml:space="preserve">multiple influences on development and learning, and its implication for students in multicultural classrooms </w:t>
      </w:r>
    </w:p>
    <w:p w14:paraId="67ADDD56" w14:textId="77777777" w:rsidR="00FC312F" w:rsidRDefault="00FC312F" w:rsidP="00FC312F">
      <w:pPr>
        <w:numPr>
          <w:ilvl w:val="0"/>
          <w:numId w:val="18"/>
        </w:numPr>
        <w:spacing w:after="0" w:line="240" w:lineRule="auto"/>
        <w:rPr>
          <w:rFonts w:ascii="Calibri" w:hAnsi="Calibri"/>
          <w:sz w:val="24"/>
          <w:szCs w:val="24"/>
        </w:rPr>
      </w:pPr>
      <w:r w:rsidRPr="00FC312F">
        <w:rPr>
          <w:rFonts w:ascii="Calibri" w:hAnsi="Calibri"/>
          <w:sz w:val="24"/>
          <w:szCs w:val="24"/>
        </w:rPr>
        <w:t xml:space="preserve">creating an environment that meets the needs of individual learners </w:t>
      </w:r>
    </w:p>
    <w:p w14:paraId="14111465" w14:textId="77777777" w:rsidR="00FC312F" w:rsidRDefault="00FC312F" w:rsidP="00FC312F">
      <w:pPr>
        <w:numPr>
          <w:ilvl w:val="0"/>
          <w:numId w:val="18"/>
        </w:numPr>
        <w:spacing w:after="0" w:line="240" w:lineRule="auto"/>
        <w:rPr>
          <w:rFonts w:ascii="Calibri" w:hAnsi="Calibri"/>
          <w:sz w:val="24"/>
          <w:szCs w:val="24"/>
        </w:rPr>
      </w:pPr>
      <w:r w:rsidRPr="00FC312F">
        <w:rPr>
          <w:rFonts w:ascii="Calibri" w:hAnsi="Calibri"/>
          <w:sz w:val="24"/>
          <w:szCs w:val="24"/>
        </w:rPr>
        <w:t xml:space="preserve">the impact of federal and state laws and additional regulations that impact teachers, students, and parents--including public policies and procedures concerning the work of the teacher and the curriculum of the school </w:t>
      </w:r>
    </w:p>
    <w:p w14:paraId="6E482C99" w14:textId="77777777" w:rsidR="00FC312F" w:rsidRDefault="00FC312F" w:rsidP="00FC312F">
      <w:pPr>
        <w:numPr>
          <w:ilvl w:val="0"/>
          <w:numId w:val="18"/>
        </w:numPr>
        <w:spacing w:after="0" w:line="240" w:lineRule="auto"/>
        <w:rPr>
          <w:rFonts w:ascii="Calibri" w:hAnsi="Calibri"/>
          <w:sz w:val="24"/>
          <w:szCs w:val="24"/>
        </w:rPr>
      </w:pPr>
      <w:r w:rsidRPr="00FC312F">
        <w:rPr>
          <w:rFonts w:ascii="Calibri" w:hAnsi="Calibri"/>
          <w:sz w:val="24"/>
          <w:szCs w:val="24"/>
        </w:rPr>
        <w:t xml:space="preserve">the historical, philosophical, and sociological foundations of American education </w:t>
      </w:r>
    </w:p>
    <w:p w14:paraId="61E3D57A" w14:textId="77777777" w:rsidR="00FC312F" w:rsidRDefault="00FC312F" w:rsidP="00FC312F">
      <w:pPr>
        <w:numPr>
          <w:ilvl w:val="0"/>
          <w:numId w:val="18"/>
        </w:numPr>
        <w:spacing w:after="0" w:line="240" w:lineRule="auto"/>
        <w:rPr>
          <w:rFonts w:ascii="Calibri" w:hAnsi="Calibri"/>
          <w:sz w:val="24"/>
          <w:szCs w:val="24"/>
        </w:rPr>
      </w:pPr>
      <w:r w:rsidRPr="00FC312F">
        <w:rPr>
          <w:rFonts w:ascii="Calibri" w:hAnsi="Calibri"/>
          <w:sz w:val="24"/>
          <w:szCs w:val="24"/>
        </w:rPr>
        <w:t xml:space="preserve">the importance of forming school-home partnerships </w:t>
      </w:r>
    </w:p>
    <w:p w14:paraId="7C8198BC" w14:textId="77777777" w:rsidR="00FC312F" w:rsidRDefault="00FC312F" w:rsidP="00FC312F">
      <w:pPr>
        <w:numPr>
          <w:ilvl w:val="0"/>
          <w:numId w:val="18"/>
        </w:numPr>
        <w:spacing w:after="0" w:line="240" w:lineRule="auto"/>
        <w:rPr>
          <w:rFonts w:ascii="Calibri" w:hAnsi="Calibri"/>
          <w:sz w:val="24"/>
          <w:szCs w:val="24"/>
        </w:rPr>
      </w:pPr>
      <w:r w:rsidRPr="00FC312F">
        <w:rPr>
          <w:rFonts w:ascii="Calibri" w:hAnsi="Calibri"/>
          <w:sz w:val="24"/>
          <w:szCs w:val="24"/>
        </w:rPr>
        <w:t xml:space="preserve">issues and trends that confront education </w:t>
      </w:r>
      <w:r w:rsidR="000A28EC">
        <w:rPr>
          <w:rFonts w:ascii="Calibri" w:hAnsi="Calibri"/>
          <w:sz w:val="24"/>
          <w:szCs w:val="24"/>
        </w:rPr>
        <w:t>in elementary schools</w:t>
      </w:r>
    </w:p>
    <w:p w14:paraId="12CD6853" w14:textId="77777777" w:rsidR="00FC312F" w:rsidRPr="00FC312F" w:rsidRDefault="00FC312F" w:rsidP="00FC312F">
      <w:pPr>
        <w:numPr>
          <w:ilvl w:val="0"/>
          <w:numId w:val="18"/>
        </w:numPr>
        <w:spacing w:after="0" w:line="240" w:lineRule="auto"/>
        <w:rPr>
          <w:rFonts w:ascii="Calibri" w:hAnsi="Calibri"/>
          <w:sz w:val="24"/>
          <w:szCs w:val="24"/>
        </w:rPr>
      </w:pPr>
      <w:r w:rsidRPr="00FC312F">
        <w:rPr>
          <w:rFonts w:ascii="Calibri" w:hAnsi="Calibri"/>
          <w:sz w:val="24"/>
          <w:szCs w:val="24"/>
        </w:rPr>
        <w:t xml:space="preserve">a personal philosophy that demonstrates they know, understand, and use the major education-related systems of philosophy in their framework for deciding where they want to teach, how they want to teach (including classroom management), and where they stand on proposals for change. </w:t>
      </w:r>
    </w:p>
    <w:p w14:paraId="6D27EDB9" w14:textId="77777777" w:rsidR="00A54BF1" w:rsidRPr="00114168" w:rsidRDefault="00A54BF1" w:rsidP="00A54BF1">
      <w:pPr>
        <w:spacing w:after="0" w:line="240" w:lineRule="auto"/>
        <w:ind w:left="90"/>
        <w:contextualSpacing/>
        <w:jc w:val="both"/>
        <w:rPr>
          <w:rFonts w:eastAsia="Times New Roman" w:cs="Arial"/>
          <w:sz w:val="24"/>
          <w:szCs w:val="24"/>
        </w:rPr>
      </w:pPr>
    </w:p>
    <w:p w14:paraId="2FD7CD8A" w14:textId="77777777" w:rsidR="00290D65" w:rsidRDefault="00490FFD" w:rsidP="00490FFD">
      <w:pPr>
        <w:spacing w:after="0" w:line="240" w:lineRule="auto"/>
        <w:rPr>
          <w:rFonts w:eastAsia="Times New Roman" w:cs="Arial"/>
          <w:b/>
          <w:bCs/>
          <w:sz w:val="24"/>
          <w:szCs w:val="24"/>
        </w:rPr>
      </w:pPr>
      <w:r w:rsidRPr="00E51988">
        <w:rPr>
          <w:rFonts w:eastAsia="Times New Roman" w:cs="Arial"/>
          <w:b/>
          <w:bCs/>
          <w:sz w:val="24"/>
          <w:szCs w:val="24"/>
          <w:u w:val="single"/>
        </w:rPr>
        <w:lastRenderedPageBreak/>
        <w:t>COURSE CONTENT</w:t>
      </w:r>
      <w:r w:rsidR="00412201" w:rsidRPr="00114168">
        <w:rPr>
          <w:rFonts w:eastAsia="Times New Roman" w:cs="Arial"/>
          <w:b/>
          <w:bCs/>
          <w:sz w:val="24"/>
          <w:szCs w:val="24"/>
        </w:rPr>
        <w:t xml:space="preserve"> </w:t>
      </w:r>
      <w:r w:rsidR="00A54BF1">
        <w:rPr>
          <w:rFonts w:eastAsia="Times New Roman" w:cs="Arial"/>
          <w:b/>
          <w:bCs/>
          <w:sz w:val="24"/>
          <w:szCs w:val="24"/>
        </w:rPr>
        <w:tab/>
      </w:r>
      <w:r w:rsidR="00A54BF1">
        <w:rPr>
          <w:rFonts w:eastAsia="Times New Roman" w:cs="Arial"/>
          <w:b/>
          <w:bCs/>
          <w:sz w:val="24"/>
          <w:szCs w:val="24"/>
        </w:rPr>
        <w:tab/>
      </w:r>
    </w:p>
    <w:p w14:paraId="04F50060" w14:textId="77777777" w:rsidR="00434A63" w:rsidRPr="00434A63" w:rsidRDefault="00434A63" w:rsidP="00434A63">
      <w:pPr>
        <w:tabs>
          <w:tab w:val="left" w:pos="450"/>
        </w:tabs>
        <w:spacing w:after="0" w:line="240" w:lineRule="auto"/>
        <w:jc w:val="both"/>
        <w:rPr>
          <w:sz w:val="24"/>
          <w:szCs w:val="24"/>
        </w:rPr>
      </w:pPr>
      <w:r w:rsidRPr="00450BF0">
        <w:rPr>
          <w:rFonts w:ascii="Cambria" w:hAnsi="Cambria"/>
          <w:sz w:val="20"/>
        </w:rPr>
        <w:t>I.</w:t>
      </w:r>
      <w:r w:rsidRPr="00450BF0">
        <w:rPr>
          <w:rFonts w:ascii="Cambria" w:hAnsi="Cambria"/>
          <w:sz w:val="20"/>
        </w:rPr>
        <w:tab/>
      </w:r>
      <w:r w:rsidRPr="00434A63">
        <w:rPr>
          <w:sz w:val="24"/>
          <w:szCs w:val="24"/>
        </w:rPr>
        <w:t>Professional Aspects of Teaching</w:t>
      </w:r>
    </w:p>
    <w:p w14:paraId="461C232A" w14:textId="77777777" w:rsidR="00434A63" w:rsidRDefault="00434A63" w:rsidP="00FC312F">
      <w:pPr>
        <w:numPr>
          <w:ilvl w:val="2"/>
          <w:numId w:val="18"/>
        </w:numPr>
        <w:tabs>
          <w:tab w:val="clear" w:pos="2340"/>
        </w:tabs>
        <w:spacing w:after="0" w:line="240" w:lineRule="auto"/>
        <w:ind w:left="1080"/>
        <w:jc w:val="both"/>
        <w:rPr>
          <w:sz w:val="24"/>
          <w:szCs w:val="24"/>
        </w:rPr>
      </w:pPr>
      <w:r w:rsidRPr="00434A63">
        <w:rPr>
          <w:sz w:val="24"/>
          <w:szCs w:val="24"/>
        </w:rPr>
        <w:t>Why Choose Teaching as a Career?</w:t>
      </w:r>
    </w:p>
    <w:p w14:paraId="407DD641" w14:textId="77777777" w:rsidR="00434A63" w:rsidRPr="00434A63" w:rsidRDefault="00434A63" w:rsidP="00FC312F">
      <w:pPr>
        <w:numPr>
          <w:ilvl w:val="2"/>
          <w:numId w:val="18"/>
        </w:numPr>
        <w:tabs>
          <w:tab w:val="clear" w:pos="2340"/>
        </w:tabs>
        <w:spacing w:after="0" w:line="240" w:lineRule="auto"/>
        <w:ind w:left="1080"/>
        <w:jc w:val="both"/>
        <w:rPr>
          <w:sz w:val="24"/>
          <w:szCs w:val="24"/>
        </w:rPr>
      </w:pPr>
      <w:r w:rsidRPr="00434A63">
        <w:rPr>
          <w:sz w:val="24"/>
          <w:szCs w:val="24"/>
        </w:rPr>
        <w:t>What are the Challenges of Teaching?</w:t>
      </w:r>
    </w:p>
    <w:p w14:paraId="369146D8" w14:textId="77777777" w:rsidR="00434A63" w:rsidRPr="00434A63" w:rsidRDefault="00434A63" w:rsidP="00434A63">
      <w:pPr>
        <w:numPr>
          <w:ilvl w:val="0"/>
          <w:numId w:val="19"/>
        </w:numPr>
        <w:tabs>
          <w:tab w:val="clear" w:pos="2160"/>
          <w:tab w:val="num" w:pos="1800"/>
        </w:tabs>
        <w:spacing w:after="0" w:line="240" w:lineRule="auto"/>
        <w:ind w:left="1080" w:hanging="360"/>
        <w:jc w:val="both"/>
        <w:rPr>
          <w:sz w:val="24"/>
          <w:szCs w:val="24"/>
        </w:rPr>
      </w:pPr>
      <w:r w:rsidRPr="00434A63">
        <w:rPr>
          <w:sz w:val="24"/>
          <w:szCs w:val="24"/>
        </w:rPr>
        <w:t xml:space="preserve">How do You Articulate and Reflect on a Personal Philosophy and Its Relationship to Teaching Practice and Professional Learning Choices and Commitment? </w:t>
      </w:r>
    </w:p>
    <w:p w14:paraId="7E578E07" w14:textId="77777777" w:rsidR="00434A63" w:rsidRPr="00434A63" w:rsidRDefault="00434A63" w:rsidP="00434A63">
      <w:pPr>
        <w:numPr>
          <w:ilvl w:val="0"/>
          <w:numId w:val="20"/>
        </w:numPr>
        <w:tabs>
          <w:tab w:val="clear" w:pos="2160"/>
          <w:tab w:val="left" w:pos="1440"/>
          <w:tab w:val="num" w:pos="1800"/>
        </w:tabs>
        <w:spacing w:after="0" w:line="240" w:lineRule="auto"/>
        <w:ind w:left="1080" w:hanging="360"/>
        <w:jc w:val="both"/>
        <w:rPr>
          <w:sz w:val="24"/>
          <w:szCs w:val="24"/>
        </w:rPr>
      </w:pPr>
      <w:r w:rsidRPr="00434A63">
        <w:rPr>
          <w:sz w:val="24"/>
          <w:szCs w:val="24"/>
        </w:rPr>
        <w:t>What is the Professional Code of Ethics?</w:t>
      </w:r>
    </w:p>
    <w:p w14:paraId="7FF0A045" w14:textId="77777777" w:rsidR="00434A63" w:rsidRPr="00434A63" w:rsidRDefault="00434A63" w:rsidP="00434A63">
      <w:pPr>
        <w:numPr>
          <w:ilvl w:val="3"/>
          <w:numId w:val="20"/>
        </w:numPr>
        <w:tabs>
          <w:tab w:val="clear" w:pos="3960"/>
          <w:tab w:val="left" w:pos="1440"/>
          <w:tab w:val="num" w:pos="1800"/>
        </w:tabs>
        <w:spacing w:after="0" w:line="240" w:lineRule="auto"/>
        <w:ind w:left="1080"/>
        <w:jc w:val="both"/>
        <w:rPr>
          <w:sz w:val="24"/>
          <w:szCs w:val="24"/>
        </w:rPr>
      </w:pPr>
      <w:r w:rsidRPr="00434A63">
        <w:rPr>
          <w:sz w:val="24"/>
          <w:szCs w:val="24"/>
        </w:rPr>
        <w:t>How do I Become an Expert Teacher?</w:t>
      </w:r>
    </w:p>
    <w:p w14:paraId="4D416F7A" w14:textId="77777777" w:rsidR="00434A63" w:rsidRPr="00434A63" w:rsidRDefault="00434A63" w:rsidP="00434A63">
      <w:pPr>
        <w:numPr>
          <w:ilvl w:val="3"/>
          <w:numId w:val="20"/>
        </w:numPr>
        <w:tabs>
          <w:tab w:val="clear" w:pos="3960"/>
          <w:tab w:val="left" w:pos="1440"/>
          <w:tab w:val="num" w:pos="1800"/>
        </w:tabs>
        <w:spacing w:after="0" w:line="240" w:lineRule="auto"/>
        <w:ind w:left="1080"/>
        <w:jc w:val="both"/>
        <w:rPr>
          <w:sz w:val="24"/>
          <w:szCs w:val="24"/>
        </w:rPr>
      </w:pPr>
      <w:r w:rsidRPr="00434A63">
        <w:rPr>
          <w:sz w:val="24"/>
          <w:szCs w:val="24"/>
        </w:rPr>
        <w:t>How do I Reflect on and Modify Personal/Cultural Biases that Can Affect Teaching?</w:t>
      </w:r>
    </w:p>
    <w:p w14:paraId="625E7143" w14:textId="77777777" w:rsidR="00434A63" w:rsidRPr="00434A63" w:rsidRDefault="00434A63" w:rsidP="00434A63">
      <w:pPr>
        <w:numPr>
          <w:ilvl w:val="3"/>
          <w:numId w:val="20"/>
        </w:numPr>
        <w:tabs>
          <w:tab w:val="clear" w:pos="3960"/>
          <w:tab w:val="left" w:pos="1440"/>
          <w:tab w:val="num" w:pos="1800"/>
        </w:tabs>
        <w:spacing w:after="0" w:line="240" w:lineRule="auto"/>
        <w:ind w:left="1080"/>
        <w:jc w:val="both"/>
        <w:rPr>
          <w:sz w:val="24"/>
          <w:szCs w:val="24"/>
        </w:rPr>
      </w:pPr>
      <w:r w:rsidRPr="00434A63">
        <w:rPr>
          <w:sz w:val="24"/>
          <w:szCs w:val="24"/>
        </w:rPr>
        <w:t xml:space="preserve">What are roles and responsibilities of para-educators and other paraprofessionals? </w:t>
      </w:r>
    </w:p>
    <w:p w14:paraId="5C2BFE4A" w14:textId="77777777" w:rsidR="00434A63" w:rsidRPr="00434A63" w:rsidRDefault="00434A63" w:rsidP="00434A63">
      <w:pPr>
        <w:numPr>
          <w:ilvl w:val="3"/>
          <w:numId w:val="20"/>
        </w:numPr>
        <w:tabs>
          <w:tab w:val="clear" w:pos="3960"/>
          <w:tab w:val="left" w:pos="1440"/>
          <w:tab w:val="num" w:pos="1800"/>
        </w:tabs>
        <w:spacing w:after="0" w:line="240" w:lineRule="auto"/>
        <w:ind w:left="1080"/>
        <w:jc w:val="both"/>
        <w:rPr>
          <w:sz w:val="24"/>
          <w:szCs w:val="24"/>
        </w:rPr>
      </w:pPr>
      <w:r w:rsidRPr="00434A63">
        <w:rPr>
          <w:bCs/>
          <w:color w:val="000000"/>
          <w:sz w:val="24"/>
          <w:szCs w:val="24"/>
        </w:rPr>
        <w:t xml:space="preserve">How do I manage a classroom? </w:t>
      </w:r>
    </w:p>
    <w:p w14:paraId="1EC74CC1" w14:textId="77777777" w:rsidR="00434A63" w:rsidRPr="00434A63" w:rsidRDefault="00434A63" w:rsidP="00434A63">
      <w:pPr>
        <w:tabs>
          <w:tab w:val="left" w:pos="1440"/>
        </w:tabs>
        <w:spacing w:after="0" w:line="240" w:lineRule="auto"/>
        <w:ind w:left="1080"/>
        <w:jc w:val="both"/>
        <w:rPr>
          <w:sz w:val="24"/>
          <w:szCs w:val="24"/>
        </w:rPr>
      </w:pPr>
      <w:r w:rsidRPr="00434A63">
        <w:rPr>
          <w:sz w:val="24"/>
          <w:szCs w:val="24"/>
        </w:rPr>
        <w:t xml:space="preserve">    </w:t>
      </w:r>
    </w:p>
    <w:p w14:paraId="5ED842DB" w14:textId="77777777" w:rsidR="00434A63" w:rsidRPr="00434A63" w:rsidRDefault="00434A63" w:rsidP="00434A63">
      <w:pPr>
        <w:numPr>
          <w:ilvl w:val="1"/>
          <w:numId w:val="18"/>
        </w:numPr>
        <w:tabs>
          <w:tab w:val="clear" w:pos="1800"/>
        </w:tabs>
        <w:spacing w:after="0" w:line="240" w:lineRule="auto"/>
        <w:ind w:left="450" w:hanging="450"/>
        <w:jc w:val="both"/>
        <w:rPr>
          <w:sz w:val="24"/>
          <w:szCs w:val="24"/>
        </w:rPr>
      </w:pPr>
      <w:r w:rsidRPr="00434A63">
        <w:rPr>
          <w:sz w:val="24"/>
          <w:szCs w:val="24"/>
        </w:rPr>
        <w:t>Learning to Teach</w:t>
      </w:r>
    </w:p>
    <w:p w14:paraId="2989B4FC" w14:textId="77777777" w:rsidR="00434A63" w:rsidRPr="00434A63" w:rsidRDefault="00434A63" w:rsidP="00434A63">
      <w:pPr>
        <w:numPr>
          <w:ilvl w:val="2"/>
          <w:numId w:val="18"/>
        </w:numPr>
        <w:tabs>
          <w:tab w:val="clear" w:pos="2340"/>
        </w:tabs>
        <w:spacing w:after="0" w:line="240" w:lineRule="auto"/>
        <w:ind w:left="1080"/>
        <w:jc w:val="both"/>
        <w:rPr>
          <w:sz w:val="24"/>
          <w:szCs w:val="24"/>
        </w:rPr>
      </w:pPr>
      <w:r w:rsidRPr="00434A63">
        <w:rPr>
          <w:sz w:val="24"/>
          <w:szCs w:val="24"/>
        </w:rPr>
        <w:t>What Essential Knowledge Do Teachers Need?</w:t>
      </w:r>
    </w:p>
    <w:p w14:paraId="22F0F0D4" w14:textId="77777777" w:rsidR="00434A63" w:rsidRPr="00434A63" w:rsidRDefault="00434A63" w:rsidP="00434A63">
      <w:pPr>
        <w:numPr>
          <w:ilvl w:val="2"/>
          <w:numId w:val="18"/>
        </w:numPr>
        <w:tabs>
          <w:tab w:val="clear" w:pos="2340"/>
        </w:tabs>
        <w:spacing w:after="0" w:line="240" w:lineRule="auto"/>
        <w:ind w:left="1080"/>
        <w:jc w:val="both"/>
        <w:rPr>
          <w:sz w:val="24"/>
          <w:szCs w:val="24"/>
        </w:rPr>
      </w:pPr>
      <w:r w:rsidRPr="00434A63">
        <w:rPr>
          <w:sz w:val="24"/>
          <w:szCs w:val="24"/>
        </w:rPr>
        <w:t xml:space="preserve">What are the Content Standards and Scope and Sequence of the Subject Areas of One’s Teaching Fields as Defined by the Alabama Courses of Study for those Teaching Fields? </w:t>
      </w:r>
    </w:p>
    <w:p w14:paraId="1053C139" w14:textId="77777777" w:rsidR="00434A63" w:rsidRPr="00434A63" w:rsidRDefault="00434A63" w:rsidP="00434A63">
      <w:pPr>
        <w:numPr>
          <w:ilvl w:val="2"/>
          <w:numId w:val="18"/>
        </w:numPr>
        <w:tabs>
          <w:tab w:val="clear" w:pos="2340"/>
          <w:tab w:val="num" w:pos="1800"/>
        </w:tabs>
        <w:spacing w:after="0" w:line="240" w:lineRule="auto"/>
        <w:ind w:left="1080"/>
        <w:jc w:val="both"/>
        <w:rPr>
          <w:sz w:val="24"/>
          <w:szCs w:val="24"/>
        </w:rPr>
      </w:pPr>
      <w:r w:rsidRPr="00434A63">
        <w:rPr>
          <w:sz w:val="24"/>
          <w:szCs w:val="24"/>
        </w:rPr>
        <w:t>How do Mentoring Relationships Support Growth?</w:t>
      </w:r>
    </w:p>
    <w:p w14:paraId="782850C4" w14:textId="77777777" w:rsidR="00434A63" w:rsidRPr="00434A63" w:rsidRDefault="00434A63" w:rsidP="00434A63">
      <w:pPr>
        <w:numPr>
          <w:ilvl w:val="2"/>
          <w:numId w:val="18"/>
        </w:numPr>
        <w:tabs>
          <w:tab w:val="clear" w:pos="2340"/>
          <w:tab w:val="num" w:pos="1800"/>
        </w:tabs>
        <w:spacing w:after="0" w:line="240" w:lineRule="auto"/>
        <w:ind w:left="1080"/>
        <w:jc w:val="both"/>
        <w:rPr>
          <w:sz w:val="24"/>
          <w:szCs w:val="24"/>
        </w:rPr>
      </w:pPr>
      <w:r w:rsidRPr="00434A63">
        <w:rPr>
          <w:sz w:val="24"/>
          <w:szCs w:val="24"/>
        </w:rPr>
        <w:t>Who Should Determine Curriculum?</w:t>
      </w:r>
    </w:p>
    <w:p w14:paraId="3DAF5DB9" w14:textId="77777777" w:rsidR="00434A63" w:rsidRPr="00434A63" w:rsidRDefault="00434A63" w:rsidP="00434A63">
      <w:pPr>
        <w:spacing w:after="0" w:line="240" w:lineRule="auto"/>
        <w:jc w:val="both"/>
        <w:rPr>
          <w:sz w:val="24"/>
          <w:szCs w:val="24"/>
        </w:rPr>
      </w:pPr>
    </w:p>
    <w:p w14:paraId="0BAB590D" w14:textId="77777777" w:rsidR="00434A63" w:rsidRPr="00434A63" w:rsidRDefault="00434A63" w:rsidP="00434A63">
      <w:pPr>
        <w:numPr>
          <w:ilvl w:val="1"/>
          <w:numId w:val="18"/>
        </w:numPr>
        <w:tabs>
          <w:tab w:val="clear" w:pos="1800"/>
        </w:tabs>
        <w:spacing w:after="0" w:line="240" w:lineRule="auto"/>
        <w:ind w:left="450" w:hanging="450"/>
        <w:jc w:val="both"/>
        <w:rPr>
          <w:sz w:val="24"/>
          <w:szCs w:val="24"/>
        </w:rPr>
      </w:pPr>
      <w:r w:rsidRPr="00434A63">
        <w:rPr>
          <w:sz w:val="24"/>
          <w:szCs w:val="24"/>
        </w:rPr>
        <w:t>The School as a Social Institution</w:t>
      </w:r>
    </w:p>
    <w:p w14:paraId="47840F34" w14:textId="77777777" w:rsidR="00434A63" w:rsidRPr="00434A63" w:rsidRDefault="00434A63" w:rsidP="00434A63">
      <w:pPr>
        <w:numPr>
          <w:ilvl w:val="2"/>
          <w:numId w:val="18"/>
        </w:numPr>
        <w:tabs>
          <w:tab w:val="clear" w:pos="2340"/>
          <w:tab w:val="left" w:pos="1080"/>
        </w:tabs>
        <w:spacing w:after="0" w:line="240" w:lineRule="auto"/>
        <w:ind w:left="1800" w:hanging="1080"/>
        <w:jc w:val="both"/>
        <w:rPr>
          <w:sz w:val="24"/>
          <w:szCs w:val="24"/>
        </w:rPr>
      </w:pPr>
      <w:r w:rsidRPr="00434A63">
        <w:rPr>
          <w:sz w:val="24"/>
          <w:szCs w:val="24"/>
        </w:rPr>
        <w:t>What are the Aims of Education Today?</w:t>
      </w:r>
    </w:p>
    <w:p w14:paraId="304822AC" w14:textId="77777777" w:rsidR="00434A63" w:rsidRPr="00434A63" w:rsidRDefault="00434A63" w:rsidP="00434A63">
      <w:pPr>
        <w:numPr>
          <w:ilvl w:val="2"/>
          <w:numId w:val="18"/>
        </w:numPr>
        <w:tabs>
          <w:tab w:val="clear" w:pos="2340"/>
          <w:tab w:val="left" w:pos="1080"/>
        </w:tabs>
        <w:spacing w:after="0" w:line="240" w:lineRule="auto"/>
        <w:ind w:left="1800" w:hanging="1080"/>
        <w:jc w:val="both"/>
        <w:rPr>
          <w:sz w:val="24"/>
          <w:szCs w:val="24"/>
        </w:rPr>
      </w:pPr>
      <w:r w:rsidRPr="00434A63">
        <w:rPr>
          <w:sz w:val="24"/>
          <w:szCs w:val="24"/>
        </w:rPr>
        <w:t>How Diverse are Schools in the United States?</w:t>
      </w:r>
    </w:p>
    <w:p w14:paraId="5A66DFB9" w14:textId="77777777" w:rsidR="00434A63" w:rsidRPr="00434A63" w:rsidRDefault="00434A63" w:rsidP="00434A63">
      <w:pPr>
        <w:numPr>
          <w:ilvl w:val="2"/>
          <w:numId w:val="18"/>
        </w:numPr>
        <w:tabs>
          <w:tab w:val="clear" w:pos="2340"/>
          <w:tab w:val="left" w:pos="1080"/>
        </w:tabs>
        <w:spacing w:after="0" w:line="240" w:lineRule="auto"/>
        <w:ind w:left="1800" w:hanging="1080"/>
        <w:jc w:val="both"/>
        <w:rPr>
          <w:sz w:val="24"/>
          <w:szCs w:val="24"/>
        </w:rPr>
      </w:pPr>
      <w:r w:rsidRPr="00434A63">
        <w:rPr>
          <w:sz w:val="24"/>
          <w:szCs w:val="24"/>
        </w:rPr>
        <w:t>What Characteristic Describe Successful Schools?</w:t>
      </w:r>
    </w:p>
    <w:p w14:paraId="37A1A1BC" w14:textId="77777777" w:rsidR="00434A63" w:rsidRPr="00434A63" w:rsidRDefault="00434A63" w:rsidP="00434A63">
      <w:pPr>
        <w:numPr>
          <w:ilvl w:val="2"/>
          <w:numId w:val="18"/>
        </w:numPr>
        <w:tabs>
          <w:tab w:val="clear" w:pos="2340"/>
          <w:tab w:val="left" w:pos="1080"/>
        </w:tabs>
        <w:spacing w:after="0" w:line="240" w:lineRule="auto"/>
        <w:ind w:left="1800" w:hanging="1080"/>
        <w:jc w:val="both"/>
        <w:rPr>
          <w:sz w:val="24"/>
          <w:szCs w:val="24"/>
        </w:rPr>
      </w:pPr>
      <w:r w:rsidRPr="00434A63">
        <w:rPr>
          <w:sz w:val="24"/>
          <w:szCs w:val="24"/>
        </w:rPr>
        <w:t>What Social Problems Affect Schools and Place Students at Risk?</w:t>
      </w:r>
    </w:p>
    <w:p w14:paraId="4EC687DB" w14:textId="77777777" w:rsidR="00434A63" w:rsidRPr="00434A63" w:rsidRDefault="00434A63" w:rsidP="00434A63">
      <w:pPr>
        <w:numPr>
          <w:ilvl w:val="2"/>
          <w:numId w:val="18"/>
        </w:numPr>
        <w:tabs>
          <w:tab w:val="clear" w:pos="2340"/>
          <w:tab w:val="left" w:pos="1080"/>
        </w:tabs>
        <w:spacing w:after="0" w:line="240" w:lineRule="auto"/>
        <w:ind w:left="1800" w:hanging="1080"/>
        <w:jc w:val="both"/>
        <w:rPr>
          <w:sz w:val="24"/>
          <w:szCs w:val="24"/>
        </w:rPr>
      </w:pPr>
      <w:r w:rsidRPr="00434A63">
        <w:rPr>
          <w:sz w:val="24"/>
          <w:szCs w:val="24"/>
        </w:rPr>
        <w:t>What can Schools do to Address Societal Problems?</w:t>
      </w:r>
    </w:p>
    <w:p w14:paraId="3156BF3E" w14:textId="77777777" w:rsidR="00434A63" w:rsidRPr="00434A63" w:rsidRDefault="00434A63" w:rsidP="00434A63">
      <w:pPr>
        <w:spacing w:after="0" w:line="240" w:lineRule="auto"/>
        <w:ind w:left="1800" w:hanging="360"/>
        <w:jc w:val="both"/>
        <w:rPr>
          <w:sz w:val="24"/>
          <w:szCs w:val="24"/>
        </w:rPr>
      </w:pPr>
    </w:p>
    <w:p w14:paraId="67F36977" w14:textId="77777777" w:rsidR="00434A63" w:rsidRPr="00434A63" w:rsidRDefault="00434A63" w:rsidP="00434A63">
      <w:pPr>
        <w:spacing w:after="0" w:line="240" w:lineRule="auto"/>
        <w:ind w:left="450" w:hanging="360"/>
        <w:jc w:val="both"/>
        <w:rPr>
          <w:sz w:val="24"/>
          <w:szCs w:val="24"/>
        </w:rPr>
      </w:pPr>
      <w:r w:rsidRPr="00434A63">
        <w:rPr>
          <w:sz w:val="24"/>
          <w:szCs w:val="24"/>
        </w:rPr>
        <w:t>IV.</w:t>
      </w:r>
      <w:r>
        <w:rPr>
          <w:sz w:val="24"/>
          <w:szCs w:val="24"/>
        </w:rPr>
        <w:tab/>
      </w:r>
      <w:r w:rsidRPr="00434A63">
        <w:rPr>
          <w:sz w:val="24"/>
          <w:szCs w:val="24"/>
        </w:rPr>
        <w:t xml:space="preserve"> Teaching Diverse Learners</w:t>
      </w:r>
    </w:p>
    <w:p w14:paraId="0021E010" w14:textId="77777777" w:rsidR="00434A63" w:rsidRPr="00434A63" w:rsidRDefault="00434A63" w:rsidP="00740567">
      <w:pPr>
        <w:numPr>
          <w:ilvl w:val="0"/>
          <w:numId w:val="24"/>
        </w:numPr>
        <w:spacing w:after="0" w:line="240" w:lineRule="auto"/>
        <w:ind w:left="1080"/>
        <w:jc w:val="both"/>
        <w:rPr>
          <w:bCs/>
          <w:color w:val="000000"/>
          <w:sz w:val="24"/>
          <w:szCs w:val="24"/>
        </w:rPr>
      </w:pPr>
      <w:r w:rsidRPr="00434A63">
        <w:rPr>
          <w:sz w:val="24"/>
          <w:szCs w:val="24"/>
        </w:rPr>
        <w:t>How does Effective Teaching Relate to a Knowledge of R</w:t>
      </w:r>
      <w:r w:rsidR="00740567">
        <w:rPr>
          <w:sz w:val="24"/>
          <w:szCs w:val="24"/>
        </w:rPr>
        <w:t xml:space="preserve">esearch and Theory Related </w:t>
      </w:r>
      <w:r w:rsidRPr="00434A63">
        <w:rPr>
          <w:sz w:val="24"/>
          <w:szCs w:val="24"/>
        </w:rPr>
        <w:t xml:space="preserve">to Learning Styles and Multiple Intelligences? </w:t>
      </w:r>
    </w:p>
    <w:p w14:paraId="2E9D7385" w14:textId="77777777" w:rsidR="00434A63" w:rsidRPr="00434A63" w:rsidRDefault="00434A63" w:rsidP="00740567">
      <w:pPr>
        <w:numPr>
          <w:ilvl w:val="0"/>
          <w:numId w:val="24"/>
        </w:numPr>
        <w:spacing w:after="0" w:line="240" w:lineRule="auto"/>
        <w:ind w:left="1080"/>
        <w:jc w:val="both"/>
        <w:rPr>
          <w:bCs/>
          <w:color w:val="000000"/>
          <w:sz w:val="24"/>
          <w:szCs w:val="24"/>
        </w:rPr>
      </w:pPr>
      <w:r w:rsidRPr="00434A63">
        <w:rPr>
          <w:sz w:val="24"/>
          <w:szCs w:val="24"/>
        </w:rPr>
        <w:t xml:space="preserve">What impact do multiple influences on development and learning, including environment, family circumstances, peer relationships, culture and school climate have on children and schools? </w:t>
      </w:r>
    </w:p>
    <w:p w14:paraId="69658783" w14:textId="77777777" w:rsidR="00434A63" w:rsidRPr="00740567" w:rsidRDefault="00740567" w:rsidP="00740567">
      <w:pPr>
        <w:spacing w:after="0" w:line="240" w:lineRule="auto"/>
        <w:ind w:left="1080" w:hanging="360"/>
        <w:jc w:val="both"/>
        <w:rPr>
          <w:sz w:val="24"/>
          <w:szCs w:val="24"/>
        </w:rPr>
      </w:pPr>
      <w:r>
        <w:rPr>
          <w:sz w:val="24"/>
          <w:szCs w:val="24"/>
        </w:rPr>
        <w:t xml:space="preserve">C.   </w:t>
      </w:r>
      <w:r w:rsidR="00434A63" w:rsidRPr="00740567">
        <w:rPr>
          <w:sz w:val="24"/>
          <w:szCs w:val="24"/>
        </w:rPr>
        <w:t>What is Bilingual Education?</w:t>
      </w:r>
    </w:p>
    <w:p w14:paraId="770C9EC7" w14:textId="77777777" w:rsidR="00740567" w:rsidRDefault="00740567" w:rsidP="00740567">
      <w:pPr>
        <w:tabs>
          <w:tab w:val="left" w:pos="1080"/>
          <w:tab w:val="num" w:pos="1800"/>
        </w:tabs>
        <w:spacing w:after="0" w:line="240" w:lineRule="auto"/>
        <w:ind w:left="1080" w:hanging="360"/>
        <w:jc w:val="both"/>
        <w:rPr>
          <w:sz w:val="24"/>
          <w:szCs w:val="24"/>
        </w:rPr>
      </w:pPr>
      <w:r>
        <w:rPr>
          <w:sz w:val="24"/>
          <w:szCs w:val="24"/>
        </w:rPr>
        <w:t xml:space="preserve">D.   </w:t>
      </w:r>
      <w:r w:rsidR="00434A63" w:rsidRPr="00740567">
        <w:rPr>
          <w:sz w:val="24"/>
          <w:szCs w:val="24"/>
        </w:rPr>
        <w:t>What is Multicultural Education?</w:t>
      </w:r>
    </w:p>
    <w:p w14:paraId="3A34319A" w14:textId="77777777" w:rsidR="00434A63" w:rsidRPr="00740567" w:rsidRDefault="00434A63" w:rsidP="00740567">
      <w:pPr>
        <w:pStyle w:val="ListParagraph"/>
        <w:numPr>
          <w:ilvl w:val="0"/>
          <w:numId w:val="26"/>
        </w:numPr>
        <w:tabs>
          <w:tab w:val="left" w:pos="1080"/>
        </w:tabs>
        <w:spacing w:after="0" w:line="240" w:lineRule="auto"/>
        <w:ind w:left="1080"/>
        <w:jc w:val="both"/>
        <w:rPr>
          <w:sz w:val="24"/>
          <w:szCs w:val="24"/>
        </w:rPr>
      </w:pPr>
      <w:r w:rsidRPr="00740567">
        <w:rPr>
          <w:sz w:val="24"/>
          <w:szCs w:val="24"/>
        </w:rPr>
        <w:t xml:space="preserve">What is culturally responsive teaching? </w:t>
      </w:r>
    </w:p>
    <w:p w14:paraId="7F5FBDC7" w14:textId="77777777" w:rsidR="00434A63" w:rsidRPr="00434A63" w:rsidRDefault="00434A63" w:rsidP="00434A63">
      <w:pPr>
        <w:tabs>
          <w:tab w:val="num" w:pos="1620"/>
          <w:tab w:val="num" w:pos="1800"/>
        </w:tabs>
        <w:spacing w:after="0" w:line="240" w:lineRule="auto"/>
        <w:ind w:left="1440"/>
        <w:jc w:val="both"/>
        <w:rPr>
          <w:sz w:val="24"/>
          <w:szCs w:val="24"/>
        </w:rPr>
      </w:pPr>
    </w:p>
    <w:p w14:paraId="17007D85" w14:textId="77777777" w:rsidR="00434A63" w:rsidRPr="00434A63" w:rsidRDefault="00434A63" w:rsidP="00740567">
      <w:pPr>
        <w:spacing w:after="0" w:line="240" w:lineRule="auto"/>
        <w:jc w:val="both"/>
        <w:rPr>
          <w:sz w:val="24"/>
          <w:szCs w:val="24"/>
        </w:rPr>
      </w:pPr>
      <w:r w:rsidRPr="00434A63">
        <w:rPr>
          <w:sz w:val="24"/>
          <w:szCs w:val="24"/>
        </w:rPr>
        <w:t>V. Governance and Support of American Education</w:t>
      </w:r>
    </w:p>
    <w:p w14:paraId="08DC2578" w14:textId="77777777" w:rsidR="00740567" w:rsidRPr="00740567" w:rsidRDefault="00434A63" w:rsidP="00740567">
      <w:pPr>
        <w:pStyle w:val="ListParagraph"/>
        <w:numPr>
          <w:ilvl w:val="0"/>
          <w:numId w:val="27"/>
        </w:numPr>
        <w:spacing w:after="0" w:line="240" w:lineRule="auto"/>
        <w:ind w:left="1080"/>
        <w:jc w:val="both"/>
        <w:rPr>
          <w:sz w:val="24"/>
          <w:szCs w:val="24"/>
        </w:rPr>
      </w:pPr>
      <w:r w:rsidRPr="00740567">
        <w:rPr>
          <w:sz w:val="24"/>
          <w:szCs w:val="24"/>
        </w:rPr>
        <w:t>What is Democracy? What are Democratic Institutions, Values, and</w:t>
      </w:r>
      <w:r w:rsidR="00740567" w:rsidRPr="00740567">
        <w:rPr>
          <w:sz w:val="24"/>
          <w:szCs w:val="24"/>
        </w:rPr>
        <w:t xml:space="preserve"> Behaviors that Foster Respect for Self and Others? </w:t>
      </w:r>
    </w:p>
    <w:p w14:paraId="00963162" w14:textId="77777777" w:rsidR="00740567" w:rsidRPr="00740567" w:rsidRDefault="00434A63" w:rsidP="00740567">
      <w:pPr>
        <w:pStyle w:val="ListParagraph"/>
        <w:numPr>
          <w:ilvl w:val="0"/>
          <w:numId w:val="27"/>
        </w:numPr>
        <w:spacing w:after="0" w:line="240" w:lineRule="auto"/>
        <w:ind w:left="1080"/>
        <w:jc w:val="both"/>
        <w:rPr>
          <w:sz w:val="24"/>
          <w:szCs w:val="24"/>
        </w:rPr>
      </w:pPr>
      <w:r w:rsidRPr="00740567">
        <w:rPr>
          <w:sz w:val="24"/>
          <w:szCs w:val="24"/>
        </w:rPr>
        <w:t>What Influences and Powers do St</w:t>
      </w:r>
      <w:r w:rsidR="00740567" w:rsidRPr="00740567">
        <w:rPr>
          <w:sz w:val="24"/>
          <w:szCs w:val="24"/>
        </w:rPr>
        <w:t>ates Have in Governing Schools?</w:t>
      </w:r>
    </w:p>
    <w:p w14:paraId="1CF12657" w14:textId="77777777" w:rsidR="00740567" w:rsidRPr="00740567" w:rsidRDefault="00434A63" w:rsidP="00740567">
      <w:pPr>
        <w:pStyle w:val="ListParagraph"/>
        <w:numPr>
          <w:ilvl w:val="0"/>
          <w:numId w:val="27"/>
        </w:numPr>
        <w:spacing w:after="0" w:line="240" w:lineRule="auto"/>
        <w:ind w:left="1080"/>
        <w:jc w:val="both"/>
        <w:rPr>
          <w:sz w:val="24"/>
          <w:szCs w:val="24"/>
        </w:rPr>
      </w:pPr>
      <w:r w:rsidRPr="00740567">
        <w:rPr>
          <w:sz w:val="24"/>
          <w:szCs w:val="24"/>
        </w:rPr>
        <w:t xml:space="preserve">How does the Federal </w:t>
      </w:r>
      <w:r w:rsidR="00740567" w:rsidRPr="00740567">
        <w:rPr>
          <w:sz w:val="24"/>
          <w:szCs w:val="24"/>
        </w:rPr>
        <w:t>Government Influence Education?</w:t>
      </w:r>
    </w:p>
    <w:p w14:paraId="6A5891C0" w14:textId="77777777" w:rsidR="00434A63" w:rsidRPr="00740567" w:rsidRDefault="00434A63" w:rsidP="00740567">
      <w:pPr>
        <w:pStyle w:val="ListParagraph"/>
        <w:numPr>
          <w:ilvl w:val="0"/>
          <w:numId w:val="27"/>
        </w:numPr>
        <w:spacing w:after="0" w:line="240" w:lineRule="auto"/>
        <w:ind w:left="1080"/>
        <w:jc w:val="both"/>
        <w:rPr>
          <w:sz w:val="24"/>
          <w:szCs w:val="24"/>
        </w:rPr>
      </w:pPr>
      <w:r w:rsidRPr="00740567">
        <w:rPr>
          <w:sz w:val="24"/>
          <w:szCs w:val="24"/>
        </w:rPr>
        <w:t xml:space="preserve">What is the Role of the Local Community, State, and Other Resources, Including Referral Resources? </w:t>
      </w:r>
    </w:p>
    <w:p w14:paraId="62DC564A" w14:textId="77777777" w:rsidR="00434A63" w:rsidRPr="00434A63" w:rsidRDefault="00434A63" w:rsidP="00434A63">
      <w:pPr>
        <w:tabs>
          <w:tab w:val="num" w:pos="1620"/>
          <w:tab w:val="num" w:pos="1800"/>
        </w:tabs>
        <w:spacing w:after="0" w:line="240" w:lineRule="auto"/>
        <w:jc w:val="both"/>
        <w:rPr>
          <w:sz w:val="24"/>
          <w:szCs w:val="24"/>
        </w:rPr>
      </w:pPr>
    </w:p>
    <w:p w14:paraId="39E74DD1" w14:textId="77777777" w:rsidR="00434A63" w:rsidRPr="00434A63" w:rsidRDefault="00740567" w:rsidP="00740567">
      <w:pPr>
        <w:spacing w:after="0" w:line="240" w:lineRule="auto"/>
        <w:jc w:val="both"/>
        <w:rPr>
          <w:sz w:val="24"/>
          <w:szCs w:val="24"/>
        </w:rPr>
      </w:pPr>
      <w:r>
        <w:rPr>
          <w:sz w:val="24"/>
          <w:szCs w:val="24"/>
        </w:rPr>
        <w:t xml:space="preserve"> </w:t>
      </w:r>
      <w:r w:rsidR="00434A63" w:rsidRPr="00434A63">
        <w:rPr>
          <w:sz w:val="24"/>
          <w:szCs w:val="24"/>
        </w:rPr>
        <w:t>VI.   History and Philosophy of American Education</w:t>
      </w:r>
    </w:p>
    <w:p w14:paraId="79A12B35" w14:textId="77777777" w:rsidR="00434A63" w:rsidRPr="00740567" w:rsidRDefault="00434A63" w:rsidP="00740567">
      <w:pPr>
        <w:pStyle w:val="ListParagraph"/>
        <w:numPr>
          <w:ilvl w:val="0"/>
          <w:numId w:val="28"/>
        </w:numPr>
        <w:tabs>
          <w:tab w:val="left" w:pos="1260"/>
          <w:tab w:val="num" w:pos="1800"/>
        </w:tabs>
        <w:spacing w:after="0" w:line="240" w:lineRule="auto"/>
        <w:ind w:left="1080"/>
        <w:jc w:val="both"/>
        <w:rPr>
          <w:sz w:val="24"/>
          <w:szCs w:val="24"/>
        </w:rPr>
      </w:pPr>
      <w:r w:rsidRPr="00740567">
        <w:rPr>
          <w:sz w:val="24"/>
          <w:szCs w:val="24"/>
        </w:rPr>
        <w:t>What are Some European Influences on American Education?</w:t>
      </w:r>
    </w:p>
    <w:p w14:paraId="370379C1" w14:textId="77777777" w:rsidR="00434A63" w:rsidRPr="00740567" w:rsidRDefault="00434A63" w:rsidP="00740567">
      <w:pPr>
        <w:pStyle w:val="ListParagraph"/>
        <w:numPr>
          <w:ilvl w:val="0"/>
          <w:numId w:val="28"/>
        </w:numPr>
        <w:tabs>
          <w:tab w:val="left" w:pos="1260"/>
          <w:tab w:val="num" w:pos="1800"/>
        </w:tabs>
        <w:spacing w:after="0" w:line="240" w:lineRule="auto"/>
        <w:ind w:left="1080"/>
        <w:jc w:val="both"/>
        <w:rPr>
          <w:sz w:val="24"/>
          <w:szCs w:val="24"/>
        </w:rPr>
      </w:pPr>
      <w:r w:rsidRPr="00740567">
        <w:rPr>
          <w:sz w:val="24"/>
          <w:szCs w:val="24"/>
        </w:rPr>
        <w:t>What were Schools and Teaching like During the Colonial Period?</w:t>
      </w:r>
    </w:p>
    <w:p w14:paraId="1B62B15D" w14:textId="77777777" w:rsidR="00434A63" w:rsidRPr="00740567" w:rsidRDefault="00434A63" w:rsidP="00740567">
      <w:pPr>
        <w:pStyle w:val="ListParagraph"/>
        <w:numPr>
          <w:ilvl w:val="0"/>
          <w:numId w:val="28"/>
        </w:numPr>
        <w:tabs>
          <w:tab w:val="left" w:pos="1260"/>
          <w:tab w:val="num" w:pos="1800"/>
        </w:tabs>
        <w:spacing w:after="0" w:line="240" w:lineRule="auto"/>
        <w:ind w:left="1080"/>
        <w:jc w:val="both"/>
        <w:rPr>
          <w:sz w:val="24"/>
          <w:szCs w:val="24"/>
        </w:rPr>
      </w:pPr>
      <w:r w:rsidRPr="00740567">
        <w:rPr>
          <w:sz w:val="24"/>
          <w:szCs w:val="24"/>
        </w:rPr>
        <w:t>What were Schools and Teaching Like During the Revolutionary Period?</w:t>
      </w:r>
    </w:p>
    <w:p w14:paraId="343B04DE" w14:textId="77777777" w:rsidR="00434A63" w:rsidRPr="00740567" w:rsidRDefault="00434A63" w:rsidP="00740567">
      <w:pPr>
        <w:pStyle w:val="ListParagraph"/>
        <w:numPr>
          <w:ilvl w:val="0"/>
          <w:numId w:val="28"/>
        </w:numPr>
        <w:tabs>
          <w:tab w:val="left" w:pos="1260"/>
          <w:tab w:val="num" w:pos="1800"/>
        </w:tabs>
        <w:spacing w:after="0" w:line="240" w:lineRule="auto"/>
        <w:ind w:left="1080"/>
        <w:jc w:val="both"/>
        <w:rPr>
          <w:sz w:val="24"/>
          <w:szCs w:val="24"/>
        </w:rPr>
      </w:pPr>
      <w:r w:rsidRPr="00740567">
        <w:rPr>
          <w:sz w:val="24"/>
          <w:szCs w:val="24"/>
        </w:rPr>
        <w:t>What are Struggles for State Supported Schools?</w:t>
      </w:r>
    </w:p>
    <w:p w14:paraId="57368872" w14:textId="77777777" w:rsidR="00434A63" w:rsidRPr="00740567" w:rsidRDefault="00434A63" w:rsidP="00740567">
      <w:pPr>
        <w:pStyle w:val="ListParagraph"/>
        <w:numPr>
          <w:ilvl w:val="0"/>
          <w:numId w:val="28"/>
        </w:numPr>
        <w:tabs>
          <w:tab w:val="left" w:pos="1260"/>
        </w:tabs>
        <w:spacing w:after="0" w:line="240" w:lineRule="auto"/>
        <w:ind w:left="1080"/>
        <w:jc w:val="both"/>
        <w:rPr>
          <w:sz w:val="24"/>
          <w:szCs w:val="24"/>
        </w:rPr>
      </w:pPr>
      <w:r w:rsidRPr="00740567">
        <w:rPr>
          <w:sz w:val="24"/>
          <w:szCs w:val="24"/>
        </w:rPr>
        <w:t>What were Some Changes in American Education During the Modern Post-War Era?</w:t>
      </w:r>
    </w:p>
    <w:p w14:paraId="621D6869" w14:textId="77777777" w:rsidR="00434A63" w:rsidRPr="00434A63" w:rsidRDefault="00434A63" w:rsidP="00434A63">
      <w:pPr>
        <w:tabs>
          <w:tab w:val="left" w:pos="1260"/>
          <w:tab w:val="num" w:pos="1620"/>
          <w:tab w:val="num" w:pos="1800"/>
        </w:tabs>
        <w:spacing w:after="0" w:line="240" w:lineRule="auto"/>
        <w:ind w:left="1440"/>
        <w:jc w:val="both"/>
        <w:rPr>
          <w:sz w:val="24"/>
          <w:szCs w:val="24"/>
        </w:rPr>
      </w:pPr>
    </w:p>
    <w:p w14:paraId="1D3B6CAC" w14:textId="77777777" w:rsidR="00434A63" w:rsidRPr="00434A63" w:rsidRDefault="00434A63" w:rsidP="00740567">
      <w:pPr>
        <w:tabs>
          <w:tab w:val="left" w:pos="1260"/>
        </w:tabs>
        <w:spacing w:after="0" w:line="240" w:lineRule="auto"/>
        <w:jc w:val="both"/>
        <w:rPr>
          <w:sz w:val="24"/>
          <w:szCs w:val="24"/>
        </w:rPr>
      </w:pPr>
      <w:r w:rsidRPr="00434A63">
        <w:rPr>
          <w:sz w:val="24"/>
          <w:szCs w:val="24"/>
        </w:rPr>
        <w:t xml:space="preserve"> VII</w:t>
      </w:r>
      <w:r w:rsidR="00740567" w:rsidRPr="00434A63">
        <w:rPr>
          <w:sz w:val="24"/>
          <w:szCs w:val="24"/>
        </w:rPr>
        <w:t>. Parent</w:t>
      </w:r>
      <w:r w:rsidRPr="00434A63">
        <w:rPr>
          <w:sz w:val="24"/>
          <w:szCs w:val="24"/>
        </w:rPr>
        <w:t xml:space="preserve"> and Community Involvement </w:t>
      </w:r>
    </w:p>
    <w:p w14:paraId="0BC4C4E0" w14:textId="77777777" w:rsidR="00434A63" w:rsidRPr="00740567" w:rsidRDefault="00434A63" w:rsidP="00740567">
      <w:pPr>
        <w:pStyle w:val="ListParagraph"/>
        <w:numPr>
          <w:ilvl w:val="0"/>
          <w:numId w:val="29"/>
        </w:numPr>
        <w:tabs>
          <w:tab w:val="left" w:pos="1260"/>
        </w:tabs>
        <w:spacing w:after="0" w:line="240" w:lineRule="auto"/>
        <w:ind w:left="1080"/>
        <w:jc w:val="both"/>
        <w:rPr>
          <w:sz w:val="24"/>
          <w:szCs w:val="24"/>
        </w:rPr>
      </w:pPr>
      <w:r w:rsidRPr="00740567">
        <w:rPr>
          <w:sz w:val="24"/>
          <w:szCs w:val="24"/>
        </w:rPr>
        <w:t>Why Parent and Community Involvement? What does Research Say?</w:t>
      </w:r>
    </w:p>
    <w:p w14:paraId="16C1764E" w14:textId="77777777" w:rsidR="00434A63" w:rsidRPr="00740567" w:rsidRDefault="00434A63" w:rsidP="00740567">
      <w:pPr>
        <w:pStyle w:val="ListParagraph"/>
        <w:numPr>
          <w:ilvl w:val="0"/>
          <w:numId w:val="29"/>
        </w:numPr>
        <w:tabs>
          <w:tab w:val="left" w:pos="1260"/>
          <w:tab w:val="num" w:pos="1800"/>
        </w:tabs>
        <w:spacing w:after="0" w:line="240" w:lineRule="auto"/>
        <w:ind w:left="1080"/>
        <w:jc w:val="both"/>
        <w:rPr>
          <w:sz w:val="24"/>
          <w:szCs w:val="24"/>
        </w:rPr>
      </w:pPr>
      <w:r w:rsidRPr="00740567">
        <w:rPr>
          <w:sz w:val="24"/>
          <w:szCs w:val="24"/>
        </w:rPr>
        <w:t>What Approaches Enhance Parent and Community Involvement?</w:t>
      </w:r>
    </w:p>
    <w:p w14:paraId="16E45944" w14:textId="77777777" w:rsidR="00434A63" w:rsidRPr="00740567" w:rsidRDefault="00434A63" w:rsidP="00740567">
      <w:pPr>
        <w:pStyle w:val="ListParagraph"/>
        <w:numPr>
          <w:ilvl w:val="0"/>
          <w:numId w:val="29"/>
        </w:numPr>
        <w:tabs>
          <w:tab w:val="left" w:pos="1260"/>
          <w:tab w:val="num" w:pos="1800"/>
        </w:tabs>
        <w:spacing w:after="0" w:line="240" w:lineRule="auto"/>
        <w:ind w:left="1080"/>
        <w:jc w:val="both"/>
        <w:rPr>
          <w:sz w:val="24"/>
          <w:szCs w:val="24"/>
        </w:rPr>
      </w:pPr>
      <w:r w:rsidRPr="00740567">
        <w:rPr>
          <w:sz w:val="24"/>
          <w:szCs w:val="24"/>
        </w:rPr>
        <w:t>How do I Recognize Child Abuse and Neglect?</w:t>
      </w:r>
    </w:p>
    <w:p w14:paraId="514151C1" w14:textId="77777777" w:rsidR="00434A63" w:rsidRPr="00434A63" w:rsidRDefault="00434A63" w:rsidP="00434A63">
      <w:pPr>
        <w:tabs>
          <w:tab w:val="left" w:pos="1260"/>
          <w:tab w:val="num" w:pos="1620"/>
          <w:tab w:val="num" w:pos="1800"/>
        </w:tabs>
        <w:spacing w:after="0" w:line="240" w:lineRule="auto"/>
        <w:jc w:val="both"/>
        <w:rPr>
          <w:sz w:val="24"/>
          <w:szCs w:val="24"/>
        </w:rPr>
      </w:pPr>
    </w:p>
    <w:p w14:paraId="51EA40F7" w14:textId="77777777" w:rsidR="00434A63" w:rsidRPr="00434A63" w:rsidRDefault="00434A63" w:rsidP="00740567">
      <w:pPr>
        <w:tabs>
          <w:tab w:val="left" w:pos="1260"/>
          <w:tab w:val="num" w:pos="1800"/>
        </w:tabs>
        <w:spacing w:after="0" w:line="240" w:lineRule="auto"/>
        <w:jc w:val="both"/>
        <w:rPr>
          <w:sz w:val="24"/>
          <w:szCs w:val="24"/>
        </w:rPr>
      </w:pPr>
      <w:r w:rsidRPr="00434A63">
        <w:rPr>
          <w:sz w:val="24"/>
          <w:szCs w:val="24"/>
        </w:rPr>
        <w:t>VIII. Education Issues for the 21</w:t>
      </w:r>
      <w:r w:rsidRPr="00434A63">
        <w:rPr>
          <w:sz w:val="24"/>
          <w:szCs w:val="24"/>
          <w:vertAlign w:val="superscript"/>
        </w:rPr>
        <w:t>st</w:t>
      </w:r>
      <w:r w:rsidRPr="00434A63">
        <w:rPr>
          <w:sz w:val="24"/>
          <w:szCs w:val="24"/>
        </w:rPr>
        <w:t xml:space="preserve"> Century </w:t>
      </w:r>
    </w:p>
    <w:p w14:paraId="22CB1421" w14:textId="77777777" w:rsidR="00434A63" w:rsidRPr="00740567" w:rsidRDefault="00434A63" w:rsidP="00740567">
      <w:pPr>
        <w:pStyle w:val="ListParagraph"/>
        <w:numPr>
          <w:ilvl w:val="0"/>
          <w:numId w:val="30"/>
        </w:numPr>
        <w:tabs>
          <w:tab w:val="left" w:pos="1260"/>
        </w:tabs>
        <w:spacing w:after="0" w:line="240" w:lineRule="auto"/>
        <w:ind w:left="1080" w:hanging="270"/>
        <w:jc w:val="both"/>
        <w:rPr>
          <w:sz w:val="24"/>
          <w:szCs w:val="24"/>
        </w:rPr>
      </w:pPr>
      <w:r w:rsidRPr="00740567">
        <w:rPr>
          <w:sz w:val="24"/>
          <w:szCs w:val="24"/>
        </w:rPr>
        <w:t>Who are the significant people or events that influenced Elementary Education? QEP</w:t>
      </w:r>
    </w:p>
    <w:p w14:paraId="63D00C01" w14:textId="77777777" w:rsidR="00434A63" w:rsidRPr="00740567" w:rsidRDefault="00434A63" w:rsidP="00740567">
      <w:pPr>
        <w:pStyle w:val="ListParagraph"/>
        <w:numPr>
          <w:ilvl w:val="0"/>
          <w:numId w:val="30"/>
        </w:numPr>
        <w:tabs>
          <w:tab w:val="left" w:pos="1260"/>
        </w:tabs>
        <w:spacing w:after="0" w:line="240" w:lineRule="auto"/>
        <w:ind w:left="1080" w:hanging="270"/>
        <w:jc w:val="both"/>
        <w:rPr>
          <w:sz w:val="24"/>
          <w:szCs w:val="24"/>
        </w:rPr>
      </w:pPr>
      <w:r w:rsidRPr="00740567">
        <w:rPr>
          <w:sz w:val="24"/>
          <w:szCs w:val="24"/>
        </w:rPr>
        <w:t>What Will Students Need to Know and be Able to Do?</w:t>
      </w:r>
    </w:p>
    <w:p w14:paraId="3F697049" w14:textId="77777777" w:rsidR="00740567" w:rsidRPr="00740567" w:rsidRDefault="00434A63" w:rsidP="00740567">
      <w:pPr>
        <w:pStyle w:val="ListParagraph"/>
        <w:numPr>
          <w:ilvl w:val="0"/>
          <w:numId w:val="30"/>
        </w:numPr>
        <w:tabs>
          <w:tab w:val="left" w:pos="1260"/>
          <w:tab w:val="num" w:pos="1800"/>
        </w:tabs>
        <w:spacing w:after="0" w:line="240" w:lineRule="auto"/>
        <w:ind w:left="1080" w:hanging="270"/>
        <w:jc w:val="both"/>
        <w:rPr>
          <w:sz w:val="24"/>
          <w:szCs w:val="24"/>
        </w:rPr>
      </w:pPr>
      <w:r w:rsidRPr="00740567">
        <w:rPr>
          <w:sz w:val="24"/>
          <w:szCs w:val="24"/>
        </w:rPr>
        <w:t>How are Teachers Involved in School Restr</w:t>
      </w:r>
      <w:r w:rsidR="00740567" w:rsidRPr="00740567">
        <w:rPr>
          <w:sz w:val="24"/>
          <w:szCs w:val="24"/>
        </w:rPr>
        <w:t>ucturing and Curriculum Reform?</w:t>
      </w:r>
    </w:p>
    <w:p w14:paraId="4B0565E7" w14:textId="77777777" w:rsidR="00434A63" w:rsidRPr="00740567" w:rsidRDefault="00434A63" w:rsidP="00740567">
      <w:pPr>
        <w:pStyle w:val="ListParagraph"/>
        <w:numPr>
          <w:ilvl w:val="0"/>
          <w:numId w:val="30"/>
        </w:numPr>
        <w:tabs>
          <w:tab w:val="left" w:pos="1260"/>
          <w:tab w:val="num" w:pos="1800"/>
        </w:tabs>
        <w:spacing w:after="0" w:line="240" w:lineRule="auto"/>
        <w:ind w:left="1080" w:hanging="270"/>
        <w:jc w:val="both"/>
        <w:rPr>
          <w:sz w:val="24"/>
          <w:szCs w:val="24"/>
        </w:rPr>
      </w:pPr>
      <w:r w:rsidRPr="00740567">
        <w:rPr>
          <w:sz w:val="24"/>
          <w:szCs w:val="24"/>
        </w:rPr>
        <w:t>How Will Technology Continue to Change Teaching and Learning?</w:t>
      </w:r>
    </w:p>
    <w:p w14:paraId="29233067" w14:textId="77777777" w:rsidR="00434A63" w:rsidRPr="00740567" w:rsidRDefault="00434A63" w:rsidP="00740567">
      <w:pPr>
        <w:pStyle w:val="ListParagraph"/>
        <w:numPr>
          <w:ilvl w:val="0"/>
          <w:numId w:val="30"/>
        </w:numPr>
        <w:tabs>
          <w:tab w:val="left" w:pos="1260"/>
        </w:tabs>
        <w:spacing w:after="0" w:line="240" w:lineRule="auto"/>
        <w:ind w:left="1080" w:hanging="270"/>
        <w:jc w:val="both"/>
        <w:rPr>
          <w:sz w:val="24"/>
          <w:szCs w:val="24"/>
        </w:rPr>
      </w:pPr>
      <w:r w:rsidRPr="00740567">
        <w:rPr>
          <w:sz w:val="24"/>
          <w:szCs w:val="24"/>
        </w:rPr>
        <w:t>What Influences do National and State Standards Have on Curricula?</w:t>
      </w:r>
    </w:p>
    <w:p w14:paraId="46049EF5" w14:textId="77777777" w:rsidR="00434A63" w:rsidRPr="00740567" w:rsidRDefault="00434A63" w:rsidP="00740567">
      <w:pPr>
        <w:pStyle w:val="ListParagraph"/>
        <w:numPr>
          <w:ilvl w:val="0"/>
          <w:numId w:val="30"/>
        </w:numPr>
        <w:tabs>
          <w:tab w:val="left" w:pos="1260"/>
        </w:tabs>
        <w:spacing w:after="0" w:line="240" w:lineRule="auto"/>
        <w:ind w:left="1080" w:hanging="270"/>
        <w:jc w:val="both"/>
        <w:rPr>
          <w:sz w:val="24"/>
          <w:szCs w:val="24"/>
        </w:rPr>
      </w:pPr>
      <w:r w:rsidRPr="00740567">
        <w:rPr>
          <w:sz w:val="24"/>
          <w:szCs w:val="24"/>
        </w:rPr>
        <w:t xml:space="preserve">What are Current and Emerging State Initiatives and Programs Including, but not Limited to: Alabama Reading Initiative (ARI); the Alabama Math, Science, and Technology Initiative (AMSTI); Alabama Learning Exchange ALEX); the Alabama Connecting Classroom, Educators, and Students Statewide (ACCESS) and their relationship to student achievement? </w:t>
      </w:r>
    </w:p>
    <w:p w14:paraId="3A52F80B" w14:textId="77777777" w:rsidR="00290D65" w:rsidRDefault="00290D65" w:rsidP="00490FFD">
      <w:pPr>
        <w:spacing w:after="0" w:line="240" w:lineRule="auto"/>
        <w:rPr>
          <w:rFonts w:eastAsia="Times New Roman" w:cs="Arial"/>
          <w:b/>
          <w:bCs/>
          <w:sz w:val="24"/>
          <w:szCs w:val="24"/>
        </w:rPr>
      </w:pPr>
    </w:p>
    <w:p w14:paraId="1C028C13" w14:textId="77777777" w:rsidR="00412201" w:rsidRPr="00114168" w:rsidRDefault="00A54BF1" w:rsidP="00412201">
      <w:pPr>
        <w:spacing w:after="0" w:line="240" w:lineRule="auto"/>
        <w:rPr>
          <w:rFonts w:eastAsia="Times New Roman" w:cs="Arial"/>
          <w:sz w:val="24"/>
          <w:szCs w:val="24"/>
        </w:rPr>
      </w:pPr>
      <w:r>
        <w:rPr>
          <w:rFonts w:eastAsia="Times New Roman" w:cs="Arial"/>
          <w:b/>
          <w:bCs/>
          <w:sz w:val="24"/>
          <w:szCs w:val="24"/>
        </w:rPr>
        <w:tab/>
      </w:r>
      <w:r>
        <w:rPr>
          <w:rFonts w:eastAsia="Times New Roman" w:cs="Arial"/>
          <w:b/>
          <w:bCs/>
          <w:sz w:val="24"/>
          <w:szCs w:val="24"/>
        </w:rPr>
        <w:tab/>
      </w:r>
      <w:r>
        <w:rPr>
          <w:rFonts w:eastAsia="Times New Roman" w:cs="Arial"/>
          <w:b/>
          <w:bCs/>
          <w:sz w:val="24"/>
          <w:szCs w:val="24"/>
        </w:rPr>
        <w:tab/>
      </w:r>
    </w:p>
    <w:p w14:paraId="28C472B8" w14:textId="77777777" w:rsidR="00412201" w:rsidRDefault="00412201" w:rsidP="00412201">
      <w:pPr>
        <w:spacing w:after="0" w:line="240" w:lineRule="auto"/>
        <w:rPr>
          <w:rFonts w:eastAsia="Times New Roman" w:cs="Arial"/>
          <w:b/>
          <w:bCs/>
          <w:sz w:val="24"/>
          <w:szCs w:val="24"/>
        </w:rPr>
      </w:pPr>
      <w:r w:rsidRPr="00900B3E">
        <w:rPr>
          <w:rFonts w:eastAsia="Times New Roman" w:cs="Arial"/>
          <w:b/>
          <w:bCs/>
          <w:sz w:val="24"/>
          <w:szCs w:val="24"/>
          <w:u w:val="single"/>
        </w:rPr>
        <w:t>COURSE ACTIVITIES</w:t>
      </w:r>
      <w:r w:rsidRPr="00114168">
        <w:rPr>
          <w:rFonts w:eastAsia="Times New Roman" w:cs="Arial"/>
          <w:b/>
          <w:bCs/>
          <w:sz w:val="24"/>
          <w:szCs w:val="24"/>
        </w:rPr>
        <w:t xml:space="preserve">  </w:t>
      </w:r>
    </w:p>
    <w:p w14:paraId="1371D111" w14:textId="77777777" w:rsidR="002556A9" w:rsidRPr="00114168" w:rsidRDefault="002556A9" w:rsidP="002556A9">
      <w:pPr>
        <w:spacing w:after="0" w:line="240" w:lineRule="auto"/>
        <w:rPr>
          <w:rFonts w:eastAsia="Times New Roman" w:cs="Arial"/>
          <w:bCs/>
          <w:sz w:val="24"/>
          <w:szCs w:val="24"/>
        </w:rPr>
      </w:pPr>
      <w:r w:rsidRPr="00114168">
        <w:rPr>
          <w:rFonts w:eastAsia="Times New Roman" w:cs="Arial"/>
          <w:bCs/>
          <w:sz w:val="24"/>
          <w:szCs w:val="24"/>
        </w:rPr>
        <w:t>Lectures/discussions</w:t>
      </w:r>
    </w:p>
    <w:p w14:paraId="106E32F3" w14:textId="77777777" w:rsidR="002556A9" w:rsidRPr="00114168" w:rsidRDefault="002556A9" w:rsidP="002556A9">
      <w:pPr>
        <w:spacing w:after="0" w:line="240" w:lineRule="auto"/>
        <w:rPr>
          <w:rFonts w:eastAsia="Times New Roman" w:cs="Arial"/>
          <w:bCs/>
          <w:sz w:val="24"/>
          <w:szCs w:val="24"/>
        </w:rPr>
      </w:pPr>
      <w:r w:rsidRPr="00114168">
        <w:rPr>
          <w:rFonts w:eastAsia="Times New Roman" w:cs="Arial"/>
          <w:bCs/>
          <w:sz w:val="24"/>
          <w:szCs w:val="24"/>
        </w:rPr>
        <w:t xml:space="preserve">Assigned </w:t>
      </w:r>
      <w:r>
        <w:rPr>
          <w:rFonts w:eastAsia="Times New Roman" w:cs="Arial"/>
          <w:bCs/>
          <w:sz w:val="24"/>
          <w:szCs w:val="24"/>
        </w:rPr>
        <w:t xml:space="preserve">readings </w:t>
      </w:r>
      <w:r w:rsidRPr="00114168">
        <w:rPr>
          <w:rFonts w:eastAsia="Times New Roman" w:cs="Arial"/>
          <w:bCs/>
          <w:sz w:val="24"/>
          <w:szCs w:val="24"/>
        </w:rPr>
        <w:t>in text</w:t>
      </w:r>
    </w:p>
    <w:p w14:paraId="6EA54979" w14:textId="77777777" w:rsidR="002556A9" w:rsidRPr="00114168" w:rsidRDefault="002556A9" w:rsidP="002556A9">
      <w:pPr>
        <w:spacing w:after="0" w:line="240" w:lineRule="auto"/>
        <w:rPr>
          <w:rFonts w:eastAsia="Times New Roman" w:cs="Arial"/>
          <w:bCs/>
          <w:sz w:val="24"/>
          <w:szCs w:val="24"/>
        </w:rPr>
      </w:pPr>
      <w:r w:rsidRPr="00114168">
        <w:rPr>
          <w:rFonts w:eastAsia="Times New Roman" w:cs="Arial"/>
          <w:bCs/>
          <w:sz w:val="24"/>
          <w:szCs w:val="24"/>
        </w:rPr>
        <w:t>Supplementary materials distributed to class</w:t>
      </w:r>
    </w:p>
    <w:p w14:paraId="5600A5CF" w14:textId="77777777" w:rsidR="002556A9" w:rsidRDefault="002556A9" w:rsidP="002556A9">
      <w:pPr>
        <w:spacing w:after="0" w:line="240" w:lineRule="auto"/>
        <w:rPr>
          <w:rFonts w:eastAsia="Times New Roman" w:cs="Arial"/>
          <w:bCs/>
          <w:sz w:val="24"/>
          <w:szCs w:val="24"/>
        </w:rPr>
      </w:pPr>
      <w:r w:rsidRPr="00114168">
        <w:rPr>
          <w:rFonts w:eastAsia="Times New Roman" w:cs="Arial"/>
          <w:bCs/>
          <w:sz w:val="24"/>
          <w:szCs w:val="24"/>
        </w:rPr>
        <w:t xml:space="preserve">Articles from discipline </w:t>
      </w:r>
      <w:r>
        <w:rPr>
          <w:rFonts w:eastAsia="Times New Roman" w:cs="Arial"/>
          <w:bCs/>
          <w:sz w:val="24"/>
          <w:szCs w:val="24"/>
        </w:rPr>
        <w:t>related areas</w:t>
      </w:r>
    </w:p>
    <w:p w14:paraId="71E5E3F7" w14:textId="77777777" w:rsidR="002556A9" w:rsidRPr="002556A9" w:rsidRDefault="002556A9" w:rsidP="002556A9">
      <w:pPr>
        <w:spacing w:after="0" w:line="240" w:lineRule="auto"/>
        <w:rPr>
          <w:rFonts w:eastAsia="Times New Roman" w:cs="Arial"/>
          <w:bCs/>
          <w:sz w:val="24"/>
          <w:szCs w:val="24"/>
        </w:rPr>
      </w:pPr>
      <w:r w:rsidRPr="002556A9">
        <w:rPr>
          <w:rFonts w:eastAsia="Times New Roman" w:cs="Arial"/>
          <w:bCs/>
          <w:sz w:val="24"/>
          <w:szCs w:val="24"/>
        </w:rPr>
        <w:t>Written exams</w:t>
      </w:r>
    </w:p>
    <w:p w14:paraId="1B677EE8" w14:textId="77777777" w:rsidR="002556A9" w:rsidRPr="002556A9" w:rsidRDefault="002556A9" w:rsidP="002556A9">
      <w:pPr>
        <w:spacing w:after="0" w:line="240" w:lineRule="auto"/>
        <w:rPr>
          <w:rFonts w:eastAsia="Times New Roman" w:cs="Arial"/>
          <w:bCs/>
          <w:sz w:val="24"/>
          <w:szCs w:val="24"/>
        </w:rPr>
      </w:pPr>
      <w:r w:rsidRPr="002556A9">
        <w:rPr>
          <w:rFonts w:eastAsia="Times New Roman" w:cs="Arial"/>
          <w:bCs/>
          <w:sz w:val="24"/>
          <w:szCs w:val="24"/>
        </w:rPr>
        <w:t>Written reports</w:t>
      </w:r>
    </w:p>
    <w:p w14:paraId="6C7C4DA4" w14:textId="77777777" w:rsidR="002556A9" w:rsidRPr="002556A9" w:rsidRDefault="002556A9" w:rsidP="002556A9">
      <w:pPr>
        <w:spacing w:after="0" w:line="240" w:lineRule="auto"/>
        <w:rPr>
          <w:rFonts w:eastAsia="Times New Roman" w:cs="Arial"/>
          <w:bCs/>
          <w:sz w:val="24"/>
          <w:szCs w:val="24"/>
        </w:rPr>
      </w:pPr>
      <w:r w:rsidRPr="002556A9">
        <w:rPr>
          <w:rFonts w:eastAsia="Times New Roman" w:cs="Arial"/>
          <w:bCs/>
          <w:sz w:val="24"/>
          <w:szCs w:val="24"/>
        </w:rPr>
        <w:t>Discussion leader</w:t>
      </w:r>
    </w:p>
    <w:p w14:paraId="77BB71BA" w14:textId="77777777" w:rsidR="002556A9" w:rsidRPr="002556A9" w:rsidRDefault="002556A9" w:rsidP="002556A9">
      <w:pPr>
        <w:spacing w:after="0" w:line="240" w:lineRule="auto"/>
        <w:rPr>
          <w:rFonts w:eastAsia="Times New Roman" w:cs="Arial"/>
          <w:bCs/>
          <w:sz w:val="24"/>
          <w:szCs w:val="24"/>
        </w:rPr>
      </w:pPr>
      <w:r w:rsidRPr="002556A9">
        <w:rPr>
          <w:rFonts w:eastAsia="Times New Roman" w:cs="Arial"/>
          <w:bCs/>
          <w:sz w:val="24"/>
          <w:szCs w:val="24"/>
        </w:rPr>
        <w:t>Field experiences and reflective writing</w:t>
      </w:r>
    </w:p>
    <w:p w14:paraId="6D06F52A" w14:textId="77777777" w:rsidR="002556A9" w:rsidRPr="002556A9" w:rsidRDefault="002556A9" w:rsidP="00412201">
      <w:pPr>
        <w:spacing w:after="0" w:line="240" w:lineRule="auto"/>
        <w:rPr>
          <w:rFonts w:eastAsia="Times New Roman" w:cs="Arial"/>
          <w:bCs/>
          <w:sz w:val="24"/>
          <w:szCs w:val="24"/>
        </w:rPr>
      </w:pPr>
      <w:r w:rsidRPr="002556A9">
        <w:rPr>
          <w:rFonts w:eastAsia="Times New Roman" w:cs="Arial"/>
          <w:bCs/>
          <w:sz w:val="24"/>
          <w:szCs w:val="24"/>
        </w:rPr>
        <w:t>Article critique</w:t>
      </w:r>
    </w:p>
    <w:p w14:paraId="3EF82B31" w14:textId="77777777" w:rsidR="002556A9" w:rsidRPr="002556A9" w:rsidRDefault="002556A9" w:rsidP="00412201">
      <w:pPr>
        <w:spacing w:after="0" w:line="240" w:lineRule="auto"/>
        <w:rPr>
          <w:rFonts w:eastAsia="Times New Roman" w:cs="Arial"/>
          <w:bCs/>
          <w:sz w:val="24"/>
          <w:szCs w:val="24"/>
        </w:rPr>
      </w:pPr>
      <w:r w:rsidRPr="002556A9">
        <w:rPr>
          <w:rFonts w:eastAsia="Times New Roman" w:cs="Arial"/>
          <w:bCs/>
          <w:sz w:val="24"/>
          <w:szCs w:val="24"/>
        </w:rPr>
        <w:t>Lesson plans</w:t>
      </w:r>
    </w:p>
    <w:p w14:paraId="519DD609" w14:textId="77777777" w:rsidR="002556A9" w:rsidRPr="002556A9" w:rsidRDefault="002556A9" w:rsidP="00412201">
      <w:pPr>
        <w:spacing w:after="0" w:line="240" w:lineRule="auto"/>
        <w:rPr>
          <w:rFonts w:eastAsia="Times New Roman" w:cs="Arial"/>
          <w:bCs/>
          <w:sz w:val="24"/>
          <w:szCs w:val="24"/>
        </w:rPr>
      </w:pPr>
      <w:r w:rsidRPr="002556A9">
        <w:rPr>
          <w:rFonts w:eastAsia="Times New Roman" w:cs="Arial"/>
          <w:bCs/>
          <w:sz w:val="24"/>
          <w:szCs w:val="24"/>
        </w:rPr>
        <w:t>Technology enhanced assignments</w:t>
      </w:r>
    </w:p>
    <w:p w14:paraId="2F28EBF1" w14:textId="77777777" w:rsidR="00FC312F" w:rsidRPr="00FC312F" w:rsidRDefault="00FC312F" w:rsidP="00FC312F">
      <w:pPr>
        <w:pStyle w:val="PlainText"/>
        <w:tabs>
          <w:tab w:val="left" w:pos="750"/>
        </w:tabs>
        <w:rPr>
          <w:rFonts w:ascii="Calibri" w:eastAsia="MS Mincho" w:hAnsi="Calibri"/>
          <w:sz w:val="24"/>
          <w:szCs w:val="24"/>
        </w:rPr>
      </w:pPr>
    </w:p>
    <w:p w14:paraId="4FF039C4" w14:textId="77777777" w:rsidR="00490FFD" w:rsidRDefault="003D05BE" w:rsidP="00106A5B">
      <w:pPr>
        <w:jc w:val="both"/>
        <w:rPr>
          <w:rFonts w:eastAsia="Times New Roman" w:cs="Arial"/>
          <w:b/>
          <w:snapToGrid w:val="0"/>
          <w:sz w:val="24"/>
          <w:szCs w:val="24"/>
        </w:rPr>
      </w:pPr>
      <w:r w:rsidRPr="00FC312F">
        <w:rPr>
          <w:rFonts w:ascii="Calibri" w:hAnsi="Calibri"/>
          <w:sz w:val="24"/>
          <w:szCs w:val="24"/>
        </w:rPr>
        <w:br w:type="page"/>
      </w:r>
      <w:r w:rsidR="00412201" w:rsidRPr="00E51988">
        <w:rPr>
          <w:rFonts w:eastAsia="Times New Roman" w:cs="Arial"/>
          <w:b/>
          <w:snapToGrid w:val="0"/>
          <w:sz w:val="24"/>
          <w:szCs w:val="24"/>
          <w:u w:val="single"/>
        </w:rPr>
        <w:t>PROFESSIONAL STANDARDS AND ASSESSMENT</w:t>
      </w:r>
      <w:r w:rsidR="00412201" w:rsidRPr="00114168">
        <w:rPr>
          <w:rFonts w:eastAsia="Times New Roman" w:cs="Arial"/>
          <w:b/>
          <w:snapToGrid w:val="0"/>
          <w:sz w:val="24"/>
          <w:szCs w:val="24"/>
        </w:rPr>
        <w:t xml:space="preserve"> </w:t>
      </w:r>
    </w:p>
    <w:p w14:paraId="4DE4FD67" w14:textId="77777777" w:rsidR="00412201" w:rsidRPr="00E51988" w:rsidRDefault="00412201" w:rsidP="001B5638">
      <w:pPr>
        <w:widowControl w:val="0"/>
        <w:spacing w:after="0" w:line="240" w:lineRule="auto"/>
        <w:jc w:val="both"/>
        <w:rPr>
          <w:rFonts w:eastAsia="Times New Roman" w:cs="Arial"/>
          <w:snapToGrid w:val="0"/>
          <w:sz w:val="24"/>
          <w:szCs w:val="24"/>
        </w:rPr>
      </w:pPr>
      <w:r w:rsidRPr="00114168">
        <w:rPr>
          <w:rFonts w:eastAsia="Times New Roman" w:cs="Arial"/>
          <w:snapToGrid w:val="0"/>
          <w:sz w:val="24"/>
          <w:szCs w:val="24"/>
        </w:rPr>
        <w:t xml:space="preserve">Material presented in this course has been designed to comply with the </w:t>
      </w:r>
      <w:r w:rsidRPr="00E51988">
        <w:rPr>
          <w:rFonts w:eastAsia="Times New Roman" w:cs="Arial"/>
          <w:snapToGrid w:val="0"/>
          <w:sz w:val="24"/>
          <w:szCs w:val="24"/>
        </w:rPr>
        <w:t xml:space="preserve">Alabama </w:t>
      </w:r>
      <w:r w:rsidR="001B5638" w:rsidRPr="00E51988">
        <w:rPr>
          <w:rFonts w:eastAsia="Times New Roman" w:cs="Arial"/>
          <w:snapToGrid w:val="0"/>
          <w:sz w:val="24"/>
          <w:szCs w:val="24"/>
        </w:rPr>
        <w:t xml:space="preserve">Elementary Education </w:t>
      </w:r>
      <w:r w:rsidRPr="00E51988">
        <w:rPr>
          <w:rFonts w:eastAsia="Times New Roman" w:cs="Arial"/>
          <w:snapToGrid w:val="0"/>
          <w:sz w:val="24"/>
          <w:szCs w:val="24"/>
        </w:rPr>
        <w:t>Standards/Rule 290-3-3-</w:t>
      </w:r>
      <w:r w:rsidR="00837E07" w:rsidRPr="00E51988">
        <w:rPr>
          <w:rFonts w:eastAsia="Times New Roman" w:cs="Arial"/>
          <w:snapToGrid w:val="0"/>
          <w:sz w:val="24"/>
          <w:szCs w:val="24"/>
        </w:rPr>
        <w:t>.0</w:t>
      </w:r>
      <w:r w:rsidR="001B5638" w:rsidRPr="00E51988">
        <w:rPr>
          <w:rFonts w:eastAsia="Times New Roman" w:cs="Arial"/>
          <w:snapToGrid w:val="0"/>
          <w:sz w:val="24"/>
          <w:szCs w:val="24"/>
        </w:rPr>
        <w:t>6</w:t>
      </w:r>
      <w:r w:rsidR="00837E07" w:rsidRPr="00E51988">
        <w:rPr>
          <w:rFonts w:eastAsia="Times New Roman" w:cs="Arial"/>
          <w:snapToGrid w:val="0"/>
          <w:sz w:val="24"/>
          <w:szCs w:val="24"/>
        </w:rPr>
        <w:t>(</w:t>
      </w:r>
      <w:r w:rsidR="001B5638" w:rsidRPr="00E51988">
        <w:rPr>
          <w:rFonts w:eastAsia="Times New Roman" w:cs="Arial"/>
          <w:snapToGrid w:val="0"/>
          <w:sz w:val="24"/>
          <w:szCs w:val="24"/>
        </w:rPr>
        <w:t>2</w:t>
      </w:r>
      <w:r w:rsidR="00837E07" w:rsidRPr="00E51988">
        <w:rPr>
          <w:rFonts w:eastAsia="Times New Roman" w:cs="Arial"/>
          <w:snapToGrid w:val="0"/>
          <w:sz w:val="24"/>
          <w:szCs w:val="24"/>
        </w:rPr>
        <w:t>)(</w:t>
      </w:r>
      <w:r w:rsidR="001B5638" w:rsidRPr="00E51988">
        <w:rPr>
          <w:rFonts w:eastAsia="Times New Roman" w:cs="Arial"/>
          <w:snapToGrid w:val="0"/>
          <w:sz w:val="24"/>
          <w:szCs w:val="24"/>
        </w:rPr>
        <w:t>a</w:t>
      </w:r>
      <w:r w:rsidR="00837E07" w:rsidRPr="00E51988">
        <w:rPr>
          <w:rFonts w:eastAsia="Times New Roman" w:cs="Arial"/>
          <w:snapToGrid w:val="0"/>
          <w:sz w:val="24"/>
          <w:szCs w:val="24"/>
        </w:rPr>
        <w:t>)</w:t>
      </w:r>
      <w:r w:rsidR="001B5638" w:rsidRPr="00E51988">
        <w:rPr>
          <w:rFonts w:eastAsia="Times New Roman" w:cs="Arial"/>
          <w:snapToGrid w:val="0"/>
          <w:sz w:val="24"/>
          <w:szCs w:val="24"/>
        </w:rPr>
        <w:t xml:space="preserve"> and</w:t>
      </w:r>
      <w:r w:rsidR="00837E07" w:rsidRPr="00E51988">
        <w:rPr>
          <w:rFonts w:eastAsia="Times New Roman" w:cs="Arial"/>
          <w:snapToGrid w:val="0"/>
          <w:sz w:val="24"/>
          <w:szCs w:val="24"/>
        </w:rPr>
        <w:t xml:space="preserve"> 290-3-3-.0</w:t>
      </w:r>
      <w:r w:rsidR="001B5638" w:rsidRPr="00E51988">
        <w:rPr>
          <w:rFonts w:eastAsia="Times New Roman" w:cs="Arial"/>
          <w:snapToGrid w:val="0"/>
          <w:sz w:val="24"/>
          <w:szCs w:val="24"/>
        </w:rPr>
        <w:t>6</w:t>
      </w:r>
      <w:r w:rsidR="00837E07" w:rsidRPr="00E51988">
        <w:rPr>
          <w:rFonts w:eastAsia="Times New Roman" w:cs="Arial"/>
          <w:snapToGrid w:val="0"/>
          <w:sz w:val="24"/>
          <w:szCs w:val="24"/>
        </w:rPr>
        <w:t>(</w:t>
      </w:r>
      <w:r w:rsidR="001B5638" w:rsidRPr="00E51988">
        <w:rPr>
          <w:rFonts w:eastAsia="Times New Roman" w:cs="Arial"/>
          <w:snapToGrid w:val="0"/>
          <w:sz w:val="24"/>
          <w:szCs w:val="24"/>
        </w:rPr>
        <w:t>2</w:t>
      </w:r>
      <w:r w:rsidR="00837E07" w:rsidRPr="00E51988">
        <w:rPr>
          <w:rFonts w:eastAsia="Times New Roman" w:cs="Arial"/>
          <w:snapToGrid w:val="0"/>
          <w:sz w:val="24"/>
          <w:szCs w:val="24"/>
        </w:rPr>
        <w:t>)(</w:t>
      </w:r>
      <w:r w:rsidR="001B5638" w:rsidRPr="00E51988">
        <w:rPr>
          <w:rFonts w:eastAsia="Times New Roman" w:cs="Arial"/>
          <w:snapToGrid w:val="0"/>
          <w:sz w:val="24"/>
          <w:szCs w:val="24"/>
        </w:rPr>
        <w:t>e</w:t>
      </w:r>
      <w:r w:rsidR="00837E07" w:rsidRPr="00E51988">
        <w:rPr>
          <w:rFonts w:eastAsia="Times New Roman" w:cs="Arial"/>
          <w:snapToGrid w:val="0"/>
          <w:sz w:val="24"/>
          <w:szCs w:val="24"/>
        </w:rPr>
        <w:t>)</w:t>
      </w:r>
      <w:r w:rsidR="001B5638" w:rsidRPr="00E51988">
        <w:rPr>
          <w:rFonts w:eastAsia="Times New Roman" w:cs="Arial"/>
          <w:snapToGrid w:val="0"/>
          <w:sz w:val="24"/>
          <w:szCs w:val="24"/>
        </w:rPr>
        <w:t>2</w:t>
      </w:r>
      <w:r w:rsidR="00837E07" w:rsidRPr="00E51988">
        <w:rPr>
          <w:rFonts w:eastAsia="Times New Roman" w:cs="Arial"/>
          <w:snapToGrid w:val="0"/>
          <w:sz w:val="24"/>
          <w:szCs w:val="24"/>
        </w:rPr>
        <w:t>.</w:t>
      </w:r>
      <w:r w:rsidRPr="00E51988">
        <w:rPr>
          <w:rFonts w:eastAsia="Times New Roman" w:cs="Arial"/>
          <w:snapToGrid w:val="0"/>
          <w:sz w:val="24"/>
          <w:szCs w:val="24"/>
        </w:rPr>
        <w:t>.  Specific standards addressed in this course are as follows:</w:t>
      </w:r>
      <w:r w:rsidR="007645C3" w:rsidRPr="00E51988">
        <w:rPr>
          <w:rFonts w:eastAsia="Times New Roman" w:cs="Arial"/>
          <w:snapToGrid w:val="0"/>
          <w:sz w:val="24"/>
          <w:szCs w:val="24"/>
        </w:rPr>
        <w:t xml:space="preserve"> </w:t>
      </w:r>
    </w:p>
    <w:p w14:paraId="64DA3327" w14:textId="77777777" w:rsidR="00412201" w:rsidRPr="00E51988" w:rsidRDefault="00412201" w:rsidP="00412201">
      <w:pPr>
        <w:widowControl w:val="0"/>
        <w:spacing w:after="0" w:line="240" w:lineRule="auto"/>
        <w:rPr>
          <w:rFonts w:eastAsia="Times New Roman" w:cs="Arial"/>
          <w:snapToGrid w:val="0"/>
          <w:sz w:val="24"/>
          <w:szCs w:val="24"/>
        </w:rPr>
      </w:pPr>
    </w:p>
    <w:tbl>
      <w:tblPr>
        <w:tblW w:w="9864" w:type="dxa"/>
        <w:tblCellMar>
          <w:left w:w="0" w:type="dxa"/>
          <w:right w:w="0" w:type="dxa"/>
        </w:tblCellMar>
        <w:tblLook w:val="04A0" w:firstRow="1" w:lastRow="0" w:firstColumn="1" w:lastColumn="0" w:noHBand="0" w:noVBand="1"/>
      </w:tblPr>
      <w:tblGrid>
        <w:gridCol w:w="2011"/>
        <w:gridCol w:w="4778"/>
        <w:gridCol w:w="1621"/>
        <w:gridCol w:w="1454"/>
      </w:tblGrid>
      <w:tr w:rsidR="00412201" w:rsidRPr="00E51988" w14:paraId="47EC170F" w14:textId="77777777" w:rsidTr="00490FFD">
        <w:tc>
          <w:tcPr>
            <w:tcW w:w="2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E95E19" w14:textId="77777777" w:rsidR="00412201" w:rsidRPr="00E51988" w:rsidRDefault="00412201" w:rsidP="00412201">
            <w:pPr>
              <w:widowControl w:val="0"/>
              <w:autoSpaceDE w:val="0"/>
              <w:autoSpaceDN w:val="0"/>
              <w:adjustRightInd w:val="0"/>
              <w:spacing w:after="0" w:line="240" w:lineRule="auto"/>
              <w:jc w:val="center"/>
              <w:rPr>
                <w:rFonts w:eastAsia="Times New Roman" w:cs="Arial"/>
                <w:sz w:val="24"/>
                <w:szCs w:val="24"/>
              </w:rPr>
            </w:pPr>
            <w:r w:rsidRPr="00E51988">
              <w:rPr>
                <w:rFonts w:eastAsia="Times New Roman" w:cs="Arial"/>
                <w:b/>
                <w:bCs/>
                <w:sz w:val="24"/>
                <w:szCs w:val="24"/>
              </w:rPr>
              <w:t>Standard Code</w:t>
            </w:r>
          </w:p>
        </w:tc>
        <w:tc>
          <w:tcPr>
            <w:tcW w:w="47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BB363" w14:textId="77777777" w:rsidR="00412201" w:rsidRPr="00E51988" w:rsidRDefault="00412201" w:rsidP="00412201">
            <w:pPr>
              <w:widowControl w:val="0"/>
              <w:autoSpaceDE w:val="0"/>
              <w:autoSpaceDN w:val="0"/>
              <w:adjustRightInd w:val="0"/>
              <w:spacing w:after="0" w:line="240" w:lineRule="auto"/>
              <w:jc w:val="center"/>
              <w:rPr>
                <w:rFonts w:eastAsia="Times New Roman" w:cs="Arial"/>
                <w:sz w:val="24"/>
                <w:szCs w:val="24"/>
              </w:rPr>
            </w:pPr>
            <w:r w:rsidRPr="00E51988">
              <w:rPr>
                <w:rFonts w:eastAsia="Times New Roman" w:cs="Arial"/>
                <w:b/>
                <w:bCs/>
                <w:sz w:val="24"/>
                <w:szCs w:val="24"/>
              </w:rPr>
              <w:t>Standard</w:t>
            </w:r>
          </w:p>
        </w:tc>
        <w:tc>
          <w:tcPr>
            <w:tcW w:w="1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AD8952" w14:textId="77777777" w:rsidR="00412201" w:rsidRPr="00E51988" w:rsidRDefault="00412201" w:rsidP="00412201">
            <w:pPr>
              <w:widowControl w:val="0"/>
              <w:autoSpaceDE w:val="0"/>
              <w:autoSpaceDN w:val="0"/>
              <w:adjustRightInd w:val="0"/>
              <w:spacing w:after="0" w:line="240" w:lineRule="auto"/>
              <w:jc w:val="center"/>
              <w:rPr>
                <w:rFonts w:eastAsia="Times New Roman" w:cs="Arial"/>
                <w:sz w:val="24"/>
                <w:szCs w:val="24"/>
              </w:rPr>
            </w:pPr>
            <w:r w:rsidRPr="00E51988">
              <w:rPr>
                <w:rFonts w:eastAsia="Times New Roman" w:cs="Arial"/>
                <w:b/>
                <w:bCs/>
                <w:sz w:val="24"/>
                <w:szCs w:val="24"/>
              </w:rPr>
              <w:t>Assessment</w:t>
            </w:r>
          </w:p>
        </w:tc>
        <w:tc>
          <w:tcPr>
            <w:tcW w:w="1454" w:type="dxa"/>
            <w:tcBorders>
              <w:top w:val="single" w:sz="8" w:space="0" w:color="auto"/>
              <w:left w:val="nil"/>
              <w:bottom w:val="single" w:sz="8" w:space="0" w:color="auto"/>
              <w:right w:val="single" w:sz="8" w:space="0" w:color="auto"/>
            </w:tcBorders>
            <w:hideMark/>
          </w:tcPr>
          <w:p w14:paraId="2979FD03" w14:textId="77777777" w:rsidR="00412201" w:rsidRPr="00E51988" w:rsidRDefault="00412201" w:rsidP="00412201">
            <w:pPr>
              <w:widowControl w:val="0"/>
              <w:autoSpaceDE w:val="0"/>
              <w:autoSpaceDN w:val="0"/>
              <w:adjustRightInd w:val="0"/>
              <w:spacing w:after="0" w:line="240" w:lineRule="auto"/>
              <w:jc w:val="center"/>
              <w:rPr>
                <w:rFonts w:eastAsia="Times New Roman" w:cs="Arial"/>
                <w:b/>
                <w:bCs/>
                <w:sz w:val="24"/>
                <w:szCs w:val="24"/>
              </w:rPr>
            </w:pPr>
            <w:r w:rsidRPr="00E51988">
              <w:rPr>
                <w:rFonts w:eastAsia="Times New Roman" w:cs="Arial"/>
                <w:b/>
                <w:bCs/>
                <w:sz w:val="24"/>
                <w:szCs w:val="24"/>
              </w:rPr>
              <w:t>Instrument</w:t>
            </w:r>
          </w:p>
        </w:tc>
      </w:tr>
      <w:tr w:rsidR="00837E07" w:rsidRPr="00E51988" w14:paraId="7BD4FCE2" w14:textId="77777777" w:rsidTr="00490FFD">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3D726A" w14:textId="77777777" w:rsidR="00837E07" w:rsidRPr="00E51988" w:rsidRDefault="001B5638" w:rsidP="00837E07">
            <w:pPr>
              <w:jc w:val="center"/>
            </w:pPr>
            <w:r w:rsidRPr="00E51988">
              <w:rPr>
                <w:rFonts w:eastAsia="Times New Roman" w:cs="Arial"/>
                <w:snapToGrid w:val="0"/>
                <w:sz w:val="24"/>
                <w:szCs w:val="24"/>
              </w:rPr>
              <w:t>(2)(a)</w:t>
            </w:r>
          </w:p>
        </w:tc>
        <w:tc>
          <w:tcPr>
            <w:tcW w:w="4778" w:type="dxa"/>
            <w:tcBorders>
              <w:top w:val="nil"/>
              <w:left w:val="nil"/>
              <w:bottom w:val="single" w:sz="8" w:space="0" w:color="auto"/>
              <w:right w:val="single" w:sz="8" w:space="0" w:color="auto"/>
            </w:tcBorders>
            <w:tcMar>
              <w:top w:w="0" w:type="dxa"/>
              <w:left w:w="108" w:type="dxa"/>
              <w:bottom w:w="0" w:type="dxa"/>
              <w:right w:w="108" w:type="dxa"/>
            </w:tcMar>
          </w:tcPr>
          <w:p w14:paraId="1B5B2FCA" w14:textId="77777777" w:rsidR="00837E07" w:rsidRPr="00E51988" w:rsidRDefault="001B5638" w:rsidP="001B5638">
            <w:pPr>
              <w:jc w:val="both"/>
            </w:pPr>
            <w:r w:rsidRPr="00E51988">
              <w:rPr>
                <w:rFonts w:eastAsia="Times New Roman" w:cs="Arial"/>
                <w:snapToGrid w:val="0"/>
                <w:sz w:val="24"/>
                <w:szCs w:val="24"/>
              </w:rPr>
              <w:t>Development, Learning, and Motivation. Candidates know, understand, and use the major concepts, principles, theories, and research related to development of children and young adolescents to construct learning opportunities that support individual students’ development, acquisition of knowledge, and motivation.</w:t>
            </w:r>
          </w:p>
        </w:tc>
        <w:tc>
          <w:tcPr>
            <w:tcW w:w="1621" w:type="dxa"/>
            <w:tcBorders>
              <w:top w:val="nil"/>
              <w:left w:val="nil"/>
              <w:bottom w:val="single" w:sz="8" w:space="0" w:color="auto"/>
              <w:right w:val="single" w:sz="8" w:space="0" w:color="auto"/>
            </w:tcBorders>
            <w:tcMar>
              <w:top w:w="0" w:type="dxa"/>
              <w:left w:w="108" w:type="dxa"/>
              <w:bottom w:w="0" w:type="dxa"/>
              <w:right w:w="108" w:type="dxa"/>
            </w:tcMar>
            <w:hideMark/>
          </w:tcPr>
          <w:p w14:paraId="144525B6" w14:textId="77777777" w:rsidR="00837E07" w:rsidRPr="00E51988" w:rsidRDefault="00FC312F" w:rsidP="00837E07">
            <w:pPr>
              <w:widowControl w:val="0"/>
              <w:autoSpaceDE w:val="0"/>
              <w:autoSpaceDN w:val="0"/>
              <w:adjustRightInd w:val="0"/>
              <w:spacing w:after="0" w:line="240" w:lineRule="auto"/>
              <w:rPr>
                <w:rFonts w:eastAsia="Times New Roman" w:cs="Arial"/>
                <w:sz w:val="24"/>
                <w:szCs w:val="24"/>
              </w:rPr>
            </w:pPr>
            <w:r w:rsidRPr="00E51988">
              <w:rPr>
                <w:rFonts w:eastAsia="Times New Roman" w:cs="Arial"/>
                <w:sz w:val="24"/>
                <w:szCs w:val="24"/>
              </w:rPr>
              <w:t>Lesson Plans</w:t>
            </w:r>
          </w:p>
        </w:tc>
        <w:tc>
          <w:tcPr>
            <w:tcW w:w="1454" w:type="dxa"/>
            <w:tcBorders>
              <w:top w:val="nil"/>
              <w:left w:val="nil"/>
              <w:bottom w:val="single" w:sz="8" w:space="0" w:color="auto"/>
              <w:right w:val="single" w:sz="8" w:space="0" w:color="auto"/>
            </w:tcBorders>
            <w:hideMark/>
          </w:tcPr>
          <w:p w14:paraId="3BC47BFA" w14:textId="77777777" w:rsidR="00837E07" w:rsidRPr="00E51988" w:rsidRDefault="00837E07" w:rsidP="00FC312F">
            <w:pPr>
              <w:widowControl w:val="0"/>
              <w:autoSpaceDE w:val="0"/>
              <w:autoSpaceDN w:val="0"/>
              <w:adjustRightInd w:val="0"/>
              <w:spacing w:after="0" w:line="240" w:lineRule="auto"/>
              <w:rPr>
                <w:rFonts w:eastAsia="Times New Roman" w:cs="Arial"/>
                <w:sz w:val="24"/>
                <w:szCs w:val="24"/>
              </w:rPr>
            </w:pPr>
            <w:r w:rsidRPr="00E51988">
              <w:rPr>
                <w:rFonts w:eastAsia="Times New Roman" w:cs="Arial"/>
                <w:sz w:val="24"/>
                <w:szCs w:val="24"/>
              </w:rPr>
              <w:t xml:space="preserve"> </w:t>
            </w:r>
            <w:r w:rsidR="00FC312F" w:rsidRPr="00E51988">
              <w:rPr>
                <w:rFonts w:eastAsia="Times New Roman" w:cs="Arial"/>
                <w:sz w:val="24"/>
                <w:szCs w:val="24"/>
              </w:rPr>
              <w:t>Rubric</w:t>
            </w:r>
          </w:p>
        </w:tc>
      </w:tr>
      <w:tr w:rsidR="00412201" w:rsidRPr="00E51988" w14:paraId="0EC76168" w14:textId="77777777" w:rsidTr="00490FFD">
        <w:trPr>
          <w:trHeight w:val="525"/>
        </w:trPr>
        <w:tc>
          <w:tcPr>
            <w:tcW w:w="201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4F66CDA" w14:textId="77777777" w:rsidR="00412201" w:rsidRPr="00E51988" w:rsidRDefault="001B5638" w:rsidP="001B5638">
            <w:pPr>
              <w:widowControl w:val="0"/>
              <w:spacing w:after="0" w:line="240" w:lineRule="auto"/>
              <w:jc w:val="center"/>
              <w:rPr>
                <w:rFonts w:eastAsia="Times New Roman" w:cs="Arial"/>
                <w:sz w:val="24"/>
                <w:szCs w:val="24"/>
                <w:highlight w:val="yellow"/>
              </w:rPr>
            </w:pPr>
            <w:r w:rsidRPr="00E51988">
              <w:rPr>
                <w:rFonts w:eastAsia="Times New Roman" w:cs="Arial"/>
                <w:snapToGrid w:val="0"/>
                <w:sz w:val="24"/>
                <w:szCs w:val="24"/>
              </w:rPr>
              <w:t>(2)(e)2</w:t>
            </w:r>
          </w:p>
        </w:tc>
        <w:tc>
          <w:tcPr>
            <w:tcW w:w="4778" w:type="dxa"/>
            <w:tcBorders>
              <w:top w:val="nil"/>
              <w:left w:val="nil"/>
              <w:bottom w:val="single" w:sz="4" w:space="0" w:color="auto"/>
              <w:right w:val="single" w:sz="8" w:space="0" w:color="auto"/>
            </w:tcBorders>
            <w:tcMar>
              <w:top w:w="0" w:type="dxa"/>
              <w:left w:w="108" w:type="dxa"/>
              <w:bottom w:w="0" w:type="dxa"/>
              <w:right w:w="108" w:type="dxa"/>
            </w:tcMar>
          </w:tcPr>
          <w:p w14:paraId="6CBABFAF" w14:textId="77777777" w:rsidR="001B5638" w:rsidRPr="00E51988" w:rsidRDefault="001B5638" w:rsidP="001B5638">
            <w:pPr>
              <w:pStyle w:val="Default"/>
              <w:jc w:val="both"/>
              <w:rPr>
                <w:rFonts w:asciiTheme="minorHAnsi" w:eastAsia="Times New Roman" w:hAnsiTheme="minorHAnsi" w:cs="Arial"/>
                <w:snapToGrid w:val="0"/>
                <w:color w:val="auto"/>
              </w:rPr>
            </w:pPr>
            <w:r w:rsidRPr="00E51988">
              <w:rPr>
                <w:rFonts w:asciiTheme="minorHAnsi" w:eastAsia="Times New Roman" w:hAnsiTheme="minorHAnsi" w:cs="Arial"/>
                <w:snapToGrid w:val="0"/>
                <w:color w:val="auto"/>
              </w:rPr>
              <w:t xml:space="preserve">Collaboration with families, colleagues, and community agencies. Candidates know the importance of establishing and maintaining a positive collaborative relationship with families, school colleagues, and agencies in the larger community to promote the intellectual, social, emotional, physical growth, and well-being of children. </w:t>
            </w:r>
          </w:p>
          <w:p w14:paraId="53588A45" w14:textId="77777777" w:rsidR="00412201" w:rsidRPr="00E51988" w:rsidRDefault="00412201" w:rsidP="00412201">
            <w:pPr>
              <w:widowControl w:val="0"/>
              <w:autoSpaceDE w:val="0"/>
              <w:autoSpaceDN w:val="0"/>
              <w:adjustRightInd w:val="0"/>
              <w:spacing w:after="0" w:line="240" w:lineRule="auto"/>
              <w:rPr>
                <w:rFonts w:eastAsia="Times New Roman" w:cs="Arial"/>
                <w:sz w:val="24"/>
                <w:szCs w:val="24"/>
                <w:highlight w:val="yellow"/>
              </w:rPr>
            </w:pPr>
          </w:p>
        </w:tc>
        <w:tc>
          <w:tcPr>
            <w:tcW w:w="1621" w:type="dxa"/>
            <w:tcBorders>
              <w:top w:val="nil"/>
              <w:left w:val="nil"/>
              <w:bottom w:val="single" w:sz="4" w:space="0" w:color="auto"/>
              <w:right w:val="single" w:sz="8" w:space="0" w:color="auto"/>
            </w:tcBorders>
            <w:tcMar>
              <w:top w:w="0" w:type="dxa"/>
              <w:left w:w="108" w:type="dxa"/>
              <w:bottom w:w="0" w:type="dxa"/>
              <w:right w:w="108" w:type="dxa"/>
            </w:tcMar>
          </w:tcPr>
          <w:p w14:paraId="06BD4FEA" w14:textId="2CC12254" w:rsidR="00412201" w:rsidRPr="00E51988" w:rsidRDefault="006905AC" w:rsidP="00412201">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Family Collaboration Plan</w:t>
            </w:r>
          </w:p>
        </w:tc>
        <w:tc>
          <w:tcPr>
            <w:tcW w:w="1454" w:type="dxa"/>
            <w:tcBorders>
              <w:top w:val="nil"/>
              <w:left w:val="nil"/>
              <w:bottom w:val="single" w:sz="4" w:space="0" w:color="auto"/>
              <w:right w:val="single" w:sz="8" w:space="0" w:color="auto"/>
            </w:tcBorders>
          </w:tcPr>
          <w:p w14:paraId="27AF6521" w14:textId="77777777" w:rsidR="00412201" w:rsidRPr="00E51988" w:rsidRDefault="00412201" w:rsidP="00FC312F">
            <w:pPr>
              <w:widowControl w:val="0"/>
              <w:autoSpaceDE w:val="0"/>
              <w:autoSpaceDN w:val="0"/>
              <w:adjustRightInd w:val="0"/>
              <w:spacing w:after="0" w:line="240" w:lineRule="auto"/>
              <w:rPr>
                <w:rFonts w:eastAsia="Times New Roman" w:cs="Arial"/>
                <w:sz w:val="24"/>
                <w:szCs w:val="24"/>
              </w:rPr>
            </w:pPr>
            <w:r w:rsidRPr="00E51988">
              <w:rPr>
                <w:rFonts w:eastAsia="Times New Roman" w:cs="Arial"/>
                <w:sz w:val="24"/>
                <w:szCs w:val="24"/>
              </w:rPr>
              <w:t xml:space="preserve"> </w:t>
            </w:r>
            <w:r w:rsidR="00FC312F" w:rsidRPr="00E51988">
              <w:rPr>
                <w:rFonts w:eastAsia="Times New Roman" w:cs="Arial"/>
                <w:sz w:val="24"/>
                <w:szCs w:val="24"/>
              </w:rPr>
              <w:t>Rubric</w:t>
            </w:r>
          </w:p>
        </w:tc>
      </w:tr>
    </w:tbl>
    <w:p w14:paraId="11F09206" w14:textId="77777777" w:rsidR="00412201" w:rsidRPr="00114168" w:rsidRDefault="00412201" w:rsidP="00412201">
      <w:pPr>
        <w:spacing w:after="0" w:line="240" w:lineRule="auto"/>
        <w:rPr>
          <w:rFonts w:eastAsia="Times New Roman" w:cs="Arial"/>
          <w:bCs/>
          <w:sz w:val="24"/>
          <w:szCs w:val="24"/>
        </w:rPr>
      </w:pPr>
    </w:p>
    <w:p w14:paraId="551EAF58" w14:textId="77777777" w:rsidR="00412201" w:rsidRPr="00114168" w:rsidRDefault="00412201" w:rsidP="00412201">
      <w:pPr>
        <w:spacing w:after="0" w:line="240" w:lineRule="auto"/>
        <w:rPr>
          <w:rFonts w:eastAsia="Times New Roman" w:cs="Arial"/>
          <w:sz w:val="24"/>
          <w:szCs w:val="24"/>
        </w:rPr>
      </w:pPr>
    </w:p>
    <w:p w14:paraId="1539A188" w14:textId="77777777" w:rsidR="00490FFD" w:rsidRDefault="00412201" w:rsidP="00412201">
      <w:pPr>
        <w:spacing w:after="0" w:line="240" w:lineRule="auto"/>
        <w:rPr>
          <w:rFonts w:eastAsia="Times New Roman" w:cs="Arial"/>
          <w:b/>
          <w:bCs/>
          <w:sz w:val="24"/>
          <w:szCs w:val="24"/>
        </w:rPr>
      </w:pPr>
      <w:r w:rsidRPr="000A0756">
        <w:rPr>
          <w:rFonts w:eastAsia="Times New Roman" w:cs="Arial"/>
          <w:b/>
          <w:bCs/>
          <w:sz w:val="24"/>
          <w:szCs w:val="24"/>
          <w:u w:val="single"/>
        </w:rPr>
        <w:t>GRADING PROCEDURE</w:t>
      </w:r>
    </w:p>
    <w:p w14:paraId="5EF69AB9"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A</w:t>
      </w:r>
      <w:r w:rsidRPr="000A0756">
        <w:rPr>
          <w:rFonts w:cs="Arial"/>
          <w:color w:val="000000"/>
          <w:sz w:val="24"/>
          <w:szCs w:val="24"/>
        </w:rPr>
        <w:tab/>
        <w:t>(100 - 93%)</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359A8D84"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B</w:t>
      </w:r>
      <w:r w:rsidRPr="000A0756">
        <w:rPr>
          <w:rFonts w:cs="Arial"/>
          <w:color w:val="000000"/>
          <w:sz w:val="24"/>
          <w:szCs w:val="24"/>
        </w:rPr>
        <w:tab/>
        <w:t>(92 - 84%)</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0533C06C"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C</w:t>
      </w:r>
      <w:r w:rsidRPr="000A0756">
        <w:rPr>
          <w:rFonts w:cs="Arial"/>
          <w:color w:val="000000"/>
          <w:sz w:val="24"/>
          <w:szCs w:val="24"/>
        </w:rPr>
        <w:tab/>
        <w:t>(83 - 75%)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2D699CF1"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D</w:t>
      </w:r>
      <w:r w:rsidRPr="000A0756">
        <w:rPr>
          <w:rFonts w:cs="Arial"/>
          <w:color w:val="000000"/>
          <w:sz w:val="24"/>
          <w:szCs w:val="24"/>
        </w:rPr>
        <w:tab/>
        <w:t>(74 - 65%)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47B69BBF" w14:textId="77777777" w:rsidR="000A0756" w:rsidRPr="000A0756" w:rsidRDefault="000A0756" w:rsidP="000A0756">
      <w:pPr>
        <w:tabs>
          <w:tab w:val="left" w:pos="0"/>
        </w:tabs>
        <w:suppressAutoHyphens/>
        <w:spacing w:after="0" w:line="240" w:lineRule="auto"/>
        <w:rPr>
          <w:rFonts w:cs="Arial"/>
          <w:color w:val="000000"/>
          <w:sz w:val="24"/>
          <w:szCs w:val="24"/>
        </w:rPr>
      </w:pPr>
      <w:r w:rsidRPr="000A0756">
        <w:rPr>
          <w:rFonts w:cs="Arial"/>
          <w:color w:val="000000"/>
          <w:sz w:val="24"/>
          <w:szCs w:val="24"/>
        </w:rPr>
        <w:t>F</w:t>
      </w:r>
      <w:r w:rsidRPr="000A0756">
        <w:rPr>
          <w:rFonts w:cs="Arial"/>
          <w:color w:val="000000"/>
          <w:sz w:val="24"/>
          <w:szCs w:val="24"/>
        </w:rPr>
        <w:tab/>
        <w:t>(64% and below)</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4381D231" w14:textId="77777777" w:rsidR="000A0756" w:rsidRPr="000A0756" w:rsidRDefault="000A0756" w:rsidP="000A0756">
      <w:pPr>
        <w:tabs>
          <w:tab w:val="left" w:pos="0"/>
        </w:tabs>
        <w:suppressAutoHyphens/>
        <w:spacing w:after="0" w:line="240" w:lineRule="auto"/>
        <w:rPr>
          <w:rFonts w:cs="Arial"/>
          <w:color w:val="000000"/>
          <w:sz w:val="24"/>
          <w:szCs w:val="24"/>
        </w:rPr>
      </w:pPr>
    </w:p>
    <w:p w14:paraId="6669798A" w14:textId="77777777" w:rsidR="00106A5B" w:rsidRPr="00106A5B" w:rsidRDefault="00106A5B" w:rsidP="00106A5B">
      <w:pPr>
        <w:spacing w:after="0" w:line="240" w:lineRule="auto"/>
        <w:rPr>
          <w:rFonts w:eastAsia="Times New Roman" w:cs="Times New Roman"/>
          <w:sz w:val="24"/>
          <w:szCs w:val="24"/>
        </w:rPr>
      </w:pPr>
      <w:r w:rsidRPr="00106A5B">
        <w:rPr>
          <w:rFonts w:eastAsia="Times New Roman" w:cs="Times New Roman"/>
          <w:sz w:val="24"/>
          <w:szCs w:val="24"/>
        </w:rPr>
        <w:t xml:space="preserve">Final grades: Final grades will be determined by averaging grades on course requirements. </w:t>
      </w:r>
      <w:r w:rsidRPr="00106A5B">
        <w:rPr>
          <w:rFonts w:eastAsia="Times New Roman" w:cs="Times New Roman"/>
          <w:b/>
          <w:sz w:val="24"/>
          <w:szCs w:val="24"/>
        </w:rPr>
        <w:t>Planned school site visits, all other group assignments, and class participation are basic requirements for this course and must be completed at the designated time to successfully complete the course</w:t>
      </w:r>
      <w:r w:rsidRPr="00106A5B">
        <w:rPr>
          <w:rFonts w:eastAsia="Times New Roman" w:cs="Times New Roman"/>
          <w:sz w:val="24"/>
          <w:szCs w:val="24"/>
        </w:rPr>
        <w:t>. To earn a grade of A, all assignments, quizzes and homework must be completed.</w:t>
      </w:r>
    </w:p>
    <w:p w14:paraId="776897DE" w14:textId="77777777" w:rsidR="00106A5B" w:rsidRPr="00106A5B" w:rsidRDefault="00106A5B" w:rsidP="00106A5B">
      <w:pPr>
        <w:spacing w:after="0" w:line="240" w:lineRule="auto"/>
        <w:rPr>
          <w:rFonts w:eastAsia="Times New Roman" w:cs="Times New Roman"/>
          <w:sz w:val="24"/>
          <w:szCs w:val="24"/>
        </w:rPr>
      </w:pPr>
    </w:p>
    <w:p w14:paraId="02971FB4" w14:textId="77777777" w:rsidR="00106A5B" w:rsidRPr="00106A5B" w:rsidRDefault="00106A5B" w:rsidP="00106A5B">
      <w:pPr>
        <w:spacing w:after="0" w:line="240" w:lineRule="auto"/>
        <w:rPr>
          <w:rFonts w:eastAsia="Times New Roman" w:cs="Times New Roman"/>
          <w:sz w:val="24"/>
          <w:szCs w:val="24"/>
        </w:rPr>
      </w:pPr>
      <w:r w:rsidRPr="00106A5B">
        <w:rPr>
          <w:rFonts w:eastAsia="Times New Roman" w:cs="Times New Roman"/>
          <w:sz w:val="24"/>
          <w:szCs w:val="24"/>
        </w:rPr>
        <w:t>Final Grades (based on percentages: 100-93=A; 92-84=B; 83-75=C; 74-65=D; 64-0=F)</w:t>
      </w:r>
    </w:p>
    <w:p w14:paraId="7AA80033" w14:textId="77777777" w:rsidR="00106A5B" w:rsidRPr="00106A5B" w:rsidRDefault="00106A5B" w:rsidP="00106A5B">
      <w:pPr>
        <w:spacing w:after="0" w:line="240" w:lineRule="auto"/>
        <w:rPr>
          <w:rFonts w:eastAsia="Times New Roman" w:cs="Times New Roman"/>
          <w:sz w:val="24"/>
          <w:szCs w:val="24"/>
        </w:rPr>
      </w:pPr>
    </w:p>
    <w:p w14:paraId="1A1C8D22" w14:textId="77777777" w:rsidR="00106A5B" w:rsidRPr="00106A5B" w:rsidRDefault="00106A5B" w:rsidP="00106A5B">
      <w:pPr>
        <w:spacing w:after="0" w:line="240" w:lineRule="auto"/>
        <w:rPr>
          <w:rFonts w:eastAsia="Times New Roman" w:cs="Times New Roman"/>
          <w:sz w:val="24"/>
          <w:szCs w:val="24"/>
        </w:rPr>
      </w:pPr>
      <w:r w:rsidRPr="00106A5B">
        <w:rPr>
          <w:rFonts w:eastAsia="Times New Roman" w:cs="Times New Roman"/>
          <w:sz w:val="24"/>
          <w:szCs w:val="24"/>
        </w:rPr>
        <w:t xml:space="preserve">NOTE: To earn a grade of C or better a student must demonstrate proficiency in written and oral grammar skills. You must earn a grade of C or better in class for continued good standing in the Department of Elementary Education. You will not pass the class if any assignment measuring a state department standard does not meet acceptable criteria. You will not pass the class without successfully completing the clinical hours. </w:t>
      </w:r>
    </w:p>
    <w:p w14:paraId="545F0B6C" w14:textId="77777777" w:rsidR="00106A5B" w:rsidRPr="00106A5B" w:rsidRDefault="00106A5B" w:rsidP="00106A5B">
      <w:pPr>
        <w:spacing w:after="0" w:line="240" w:lineRule="auto"/>
        <w:rPr>
          <w:rFonts w:eastAsia="Times New Roman" w:cs="Times New Roman"/>
          <w:sz w:val="24"/>
          <w:szCs w:val="24"/>
        </w:rPr>
      </w:pPr>
    </w:p>
    <w:p w14:paraId="5D45FF4E" w14:textId="77777777" w:rsidR="00412201" w:rsidRDefault="00106A5B" w:rsidP="00106A5B">
      <w:pPr>
        <w:spacing w:after="0" w:line="240" w:lineRule="auto"/>
        <w:rPr>
          <w:rFonts w:eastAsia="Times New Roman" w:cs="Arial"/>
          <w:sz w:val="24"/>
          <w:szCs w:val="24"/>
        </w:rPr>
      </w:pPr>
      <w:r w:rsidRPr="00106A5B">
        <w:rPr>
          <w:rFonts w:eastAsia="Times New Roman" w:cs="Times New Roman"/>
          <w:sz w:val="24"/>
          <w:szCs w:val="24"/>
        </w:rPr>
        <w:t>Note: Your grade will suffer if errors (spelling, grammar, punctuation) and poor composition style make an assignment difficult to read.</w:t>
      </w:r>
      <w:r w:rsidR="00412201" w:rsidRPr="00114168">
        <w:rPr>
          <w:rFonts w:eastAsia="Times New Roman" w:cs="Arial"/>
          <w:sz w:val="24"/>
          <w:szCs w:val="24"/>
        </w:rPr>
        <w:tab/>
      </w:r>
    </w:p>
    <w:p w14:paraId="616041B4" w14:textId="77777777" w:rsidR="00106A5B" w:rsidRPr="00114168" w:rsidRDefault="00106A5B" w:rsidP="00106A5B">
      <w:pPr>
        <w:spacing w:after="0" w:line="240" w:lineRule="auto"/>
        <w:rPr>
          <w:rFonts w:eastAsia="Times New Roman" w:cs="Arial"/>
          <w:sz w:val="24"/>
          <w:szCs w:val="24"/>
        </w:rPr>
      </w:pPr>
    </w:p>
    <w:p w14:paraId="44C58596" w14:textId="77777777" w:rsidR="00490FFD" w:rsidRDefault="00412201" w:rsidP="00412201">
      <w:pPr>
        <w:spacing w:after="0" w:line="240" w:lineRule="auto"/>
        <w:rPr>
          <w:rFonts w:eastAsia="Times New Roman" w:cs="Arial"/>
          <w:b/>
          <w:bCs/>
          <w:sz w:val="24"/>
          <w:szCs w:val="24"/>
        </w:rPr>
      </w:pPr>
      <w:r w:rsidRPr="0091697C">
        <w:rPr>
          <w:rFonts w:eastAsia="Times New Roman" w:cs="Arial"/>
          <w:b/>
          <w:bCs/>
          <w:sz w:val="24"/>
          <w:szCs w:val="24"/>
          <w:u w:val="single"/>
        </w:rPr>
        <w:t>ATTENDANCE POLICY</w:t>
      </w:r>
    </w:p>
    <w:p w14:paraId="68A2943F" w14:textId="77777777" w:rsidR="001D71E8" w:rsidRDefault="00106A5B" w:rsidP="00106A5B">
      <w:pPr>
        <w:spacing w:after="0" w:line="240" w:lineRule="auto"/>
        <w:jc w:val="both"/>
        <w:rPr>
          <w:rFonts w:eastAsia="Times New Roman" w:cs="Arial"/>
          <w:bCs/>
          <w:sz w:val="24"/>
          <w:szCs w:val="24"/>
        </w:rPr>
      </w:pPr>
      <w:r w:rsidRPr="00106A5B">
        <w:rPr>
          <w:rFonts w:eastAsia="Times New Roman" w:cs="Arial"/>
          <w:bCs/>
          <w:sz w:val="24"/>
          <w:szCs w:val="24"/>
        </w:rPr>
        <w:t xml:space="preserve">Attendance, Participation and Professionalism: You are expected to attend ALL classes. 100% attendance, preparation for, and participation in this class are expected and highly valued in this class. </w:t>
      </w:r>
      <w:r w:rsidRPr="00106A5B">
        <w:rPr>
          <w:rFonts w:eastAsia="Times New Roman" w:cs="Arial"/>
          <w:b/>
          <w:bCs/>
          <w:sz w:val="24"/>
          <w:szCs w:val="24"/>
        </w:rPr>
        <w:t>This means not just showing up, but being present</w:t>
      </w:r>
      <w:r w:rsidRPr="00106A5B">
        <w:rPr>
          <w:rFonts w:eastAsia="Times New Roman" w:cs="Arial"/>
          <w:bCs/>
          <w:sz w:val="24"/>
          <w:szCs w:val="24"/>
        </w:rPr>
        <w:t>. Part of your grade is based on appropriate participation in class and activities. You will be evaluated on your overall daily performance and may earn points based on this performance. Absences will be considered unexcused unless you bring a doctor’s excuse or are participating in a UNA sponsored event. Any absence may affect your grade in this course because class time and required participation in discussions, demonstrations, and peer sharing cannot be made up. Arriving late or leaving early more than once will affect your grade. Preparation for this class includes completing all assigned readings. Active participation in all discussions, group projects, and in-class and online activities is expected. Please note that working on an assignment from another class indicates that you are not engaged in this class and will result in an absence. Your grade is subject to be lowered if unexcused absences exceed 2 class sessions.</w:t>
      </w:r>
    </w:p>
    <w:p w14:paraId="401E1D0A" w14:textId="77777777" w:rsidR="00106A5B" w:rsidRDefault="00106A5B" w:rsidP="00106A5B">
      <w:pPr>
        <w:spacing w:after="0" w:line="240" w:lineRule="auto"/>
        <w:jc w:val="both"/>
        <w:rPr>
          <w:rFonts w:eastAsia="Times New Roman" w:cs="Arial"/>
          <w:b/>
          <w:bCs/>
          <w:sz w:val="24"/>
          <w:szCs w:val="24"/>
          <w:highlight w:val="yellow"/>
          <w:u w:val="single"/>
        </w:rPr>
      </w:pPr>
    </w:p>
    <w:p w14:paraId="5E4CCE8A" w14:textId="77777777" w:rsidR="00490FFD" w:rsidRPr="00490FFD" w:rsidRDefault="00412201" w:rsidP="00412201">
      <w:pPr>
        <w:spacing w:after="0" w:line="240" w:lineRule="auto"/>
        <w:rPr>
          <w:rFonts w:eastAsia="Times New Roman" w:cs="Arial"/>
          <w:b/>
          <w:bCs/>
          <w:sz w:val="24"/>
          <w:szCs w:val="24"/>
          <w:u w:val="single"/>
        </w:rPr>
      </w:pPr>
      <w:r w:rsidRPr="00E51988">
        <w:rPr>
          <w:rFonts w:eastAsia="Times New Roman" w:cs="Arial"/>
          <w:b/>
          <w:bCs/>
          <w:sz w:val="24"/>
          <w:szCs w:val="24"/>
          <w:u w:val="single"/>
        </w:rPr>
        <w:t>MAKE-UP POLICY</w:t>
      </w:r>
    </w:p>
    <w:p w14:paraId="439C7008" w14:textId="77777777" w:rsidR="00412201" w:rsidRPr="001D71E8" w:rsidRDefault="001D71E8" w:rsidP="00412201">
      <w:pPr>
        <w:spacing w:after="0" w:line="240" w:lineRule="auto"/>
        <w:rPr>
          <w:rFonts w:eastAsia="Times New Roman" w:cs="Arial"/>
          <w:sz w:val="24"/>
          <w:szCs w:val="24"/>
        </w:rPr>
      </w:pPr>
      <w:r w:rsidRPr="001D71E8">
        <w:rPr>
          <w:sz w:val="24"/>
          <w:szCs w:val="24"/>
        </w:rPr>
        <w:t>NO late assignments will be accepted. The dropbox in Canvas will serve as the official record of completed assignments.</w:t>
      </w:r>
    </w:p>
    <w:p w14:paraId="6382ABF6" w14:textId="77777777" w:rsidR="001D71E8" w:rsidRDefault="001D71E8" w:rsidP="0085551B">
      <w:pPr>
        <w:spacing w:after="0" w:line="240" w:lineRule="auto"/>
        <w:rPr>
          <w:rFonts w:eastAsia="Times New Roman" w:cs="Arial"/>
          <w:b/>
          <w:sz w:val="24"/>
          <w:szCs w:val="24"/>
          <w:u w:val="single"/>
        </w:rPr>
      </w:pPr>
    </w:p>
    <w:p w14:paraId="270BDA08" w14:textId="77777777" w:rsidR="0085551B" w:rsidRDefault="00412201" w:rsidP="0085551B">
      <w:pPr>
        <w:spacing w:after="0" w:line="240" w:lineRule="auto"/>
        <w:rPr>
          <w:rFonts w:eastAsia="Times New Roman" w:cs="Arial"/>
          <w:b/>
          <w:bCs/>
          <w:sz w:val="24"/>
          <w:szCs w:val="24"/>
        </w:rPr>
      </w:pPr>
      <w:r w:rsidRPr="00114168">
        <w:rPr>
          <w:rFonts w:eastAsia="Times New Roman" w:cs="Arial"/>
          <w:b/>
          <w:sz w:val="24"/>
          <w:szCs w:val="24"/>
          <w:u w:val="single"/>
        </w:rPr>
        <w:t>ACCOMMODATION STATEMENT</w:t>
      </w:r>
      <w:r w:rsidRPr="00114168">
        <w:rPr>
          <w:rFonts w:eastAsia="Times New Roman" w:cs="Arial"/>
          <w:b/>
          <w:bCs/>
          <w:sz w:val="24"/>
          <w:szCs w:val="24"/>
        </w:rPr>
        <w:t xml:space="preserve"> </w:t>
      </w:r>
    </w:p>
    <w:p w14:paraId="0CB81A55" w14:textId="77777777" w:rsidR="00412201" w:rsidRPr="00114168" w:rsidRDefault="00412201" w:rsidP="00FA347E">
      <w:pPr>
        <w:spacing w:after="0" w:line="240" w:lineRule="auto"/>
        <w:jc w:val="both"/>
        <w:rPr>
          <w:rFonts w:eastAsia="Times New Roman" w:cs="Arial"/>
          <w:sz w:val="24"/>
          <w:szCs w:val="24"/>
        </w:rPr>
      </w:pPr>
      <w:r w:rsidRPr="00114168">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114168">
        <w:rPr>
          <w:rFonts w:eastAsia="Times New Roman" w:cs="Arial"/>
          <w:sz w:val="24"/>
          <w:szCs w:val="24"/>
          <w:u w:val="single"/>
        </w:rPr>
        <w:t xml:space="preserve"> </w:t>
      </w:r>
      <w:r w:rsidRPr="00114168">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0DD6F5EA" w14:textId="77777777" w:rsidR="003A4791" w:rsidRPr="00114168" w:rsidRDefault="003A4791" w:rsidP="001915F9">
      <w:pPr>
        <w:spacing w:after="0" w:line="240" w:lineRule="auto"/>
        <w:jc w:val="both"/>
        <w:rPr>
          <w:rFonts w:eastAsia="Times New Roman" w:cs="Arial"/>
          <w:sz w:val="24"/>
          <w:szCs w:val="24"/>
        </w:rPr>
      </w:pPr>
    </w:p>
    <w:p w14:paraId="0AA4CCFB" w14:textId="77777777" w:rsidR="00114168" w:rsidRDefault="00114168" w:rsidP="00114168">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u w:val="single"/>
        </w:rPr>
        <w:t>TITLE IX</w:t>
      </w:r>
    </w:p>
    <w:p w14:paraId="6F586AC9" w14:textId="77777777" w:rsidR="003A4791" w:rsidRPr="00114168" w:rsidRDefault="003A4791" w:rsidP="00114168">
      <w:pPr>
        <w:spacing w:after="0" w:line="240" w:lineRule="auto"/>
        <w:jc w:val="both"/>
        <w:rPr>
          <w:rFonts w:eastAsia="Times New Roman" w:cs="Times New Roman"/>
          <w:b/>
          <w:bCs/>
          <w:color w:val="000000"/>
          <w:sz w:val="24"/>
          <w:szCs w:val="24"/>
        </w:rPr>
      </w:pPr>
      <w:r w:rsidRPr="00114168">
        <w:rPr>
          <w:rFonts w:eastAsia="Times New Roman" w:cs="Times New Roman"/>
          <w:bCs/>
          <w:color w:val="000000"/>
          <w:sz w:val="24"/>
          <w:szCs w:val="24"/>
        </w:rPr>
        <w:t>The University of North Alabama has an expectation of mutual respect.</w:t>
      </w:r>
      <w:r w:rsidRPr="00114168">
        <w:rPr>
          <w:rFonts w:eastAsia="Times New Roman" w:cs="Times New Roman"/>
          <w:b/>
          <w:bCs/>
          <w:color w:val="000000"/>
          <w:sz w:val="24"/>
          <w:szCs w:val="24"/>
        </w:rPr>
        <w:t xml:space="preserve">  </w:t>
      </w:r>
      <w:r w:rsidRPr="00114168">
        <w:rPr>
          <w:rFonts w:eastAsia="Calibri" w:cs="Times New Roman"/>
          <w:sz w:val="24"/>
          <w:szCs w:val="24"/>
        </w:rPr>
        <w:t>Students, staff, administrators, and faculty are entitled to a working environment and educational environment free of discriminatory harassment.</w:t>
      </w:r>
      <w:r w:rsidRPr="00114168">
        <w:rPr>
          <w:rFonts w:eastAsia="Times New Roman" w:cs="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14:paraId="2E05844D" w14:textId="77777777" w:rsidR="003A4791" w:rsidRPr="00114168" w:rsidRDefault="003A4791" w:rsidP="00114168">
      <w:pPr>
        <w:spacing w:before="100" w:beforeAutospacing="1" w:after="100" w:afterAutospacing="1" w:line="240" w:lineRule="auto"/>
        <w:jc w:val="both"/>
        <w:rPr>
          <w:rFonts w:eastAsia="Times New Roman" w:cs="Times New Roman"/>
          <w:b/>
          <w:sz w:val="24"/>
          <w:szCs w:val="24"/>
        </w:rPr>
      </w:pPr>
      <w:r w:rsidRPr="00114168">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114168">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6" w:history="1">
        <w:r w:rsidRPr="00114168">
          <w:rPr>
            <w:rFonts w:eastAsia="Calibri" w:cs="Times New Roman"/>
            <w:color w:val="0000FF"/>
            <w:sz w:val="24"/>
            <w:szCs w:val="24"/>
            <w:u w:val="single"/>
          </w:rPr>
          <w:t>www.una.edu/titleix</w:t>
        </w:r>
      </w:hyperlink>
      <w:r w:rsidRPr="00114168">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14:paraId="24B14B60" w14:textId="77777777" w:rsidR="00114168" w:rsidRDefault="00114168" w:rsidP="001915F9">
      <w:pPr>
        <w:overflowPunct w:val="0"/>
        <w:autoSpaceDE w:val="0"/>
        <w:autoSpaceDN w:val="0"/>
        <w:adjustRightInd w:val="0"/>
        <w:spacing w:after="0" w:line="240" w:lineRule="auto"/>
        <w:jc w:val="both"/>
        <w:textAlignment w:val="baseline"/>
        <w:rPr>
          <w:rFonts w:eastAsia="Times New Roman" w:cs="Times New Roman"/>
          <w:b/>
          <w:sz w:val="24"/>
          <w:szCs w:val="24"/>
        </w:rPr>
      </w:pPr>
      <w:r>
        <w:rPr>
          <w:rFonts w:eastAsia="Times New Roman" w:cs="Times New Roman"/>
          <w:b/>
          <w:sz w:val="24"/>
          <w:szCs w:val="24"/>
          <w:u w:val="single"/>
        </w:rPr>
        <w:t>EMERGENCY PROCEDURES</w:t>
      </w:r>
    </w:p>
    <w:p w14:paraId="40A56DB4" w14:textId="77777777" w:rsidR="003A4791" w:rsidRPr="00114168" w:rsidRDefault="003A4791" w:rsidP="001915F9">
      <w:pPr>
        <w:overflowPunct w:val="0"/>
        <w:autoSpaceDE w:val="0"/>
        <w:autoSpaceDN w:val="0"/>
        <w:adjustRightInd w:val="0"/>
        <w:spacing w:after="0" w:line="240" w:lineRule="auto"/>
        <w:jc w:val="both"/>
        <w:textAlignment w:val="baseline"/>
        <w:rPr>
          <w:rFonts w:eastAsia="Times New Roman" w:cs="Times New Roman"/>
          <w:sz w:val="24"/>
          <w:szCs w:val="24"/>
        </w:rPr>
      </w:pPr>
      <w:r w:rsidRPr="00114168">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14:paraId="256E6557"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Assist persons with physical disabilities, if needed.</w:t>
      </w:r>
    </w:p>
    <w:p w14:paraId="17327102"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Do not use the elevators.</w:t>
      </w:r>
    </w:p>
    <w:p w14:paraId="05260843"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Time permitting, close all doors and windows.</w:t>
      </w:r>
    </w:p>
    <w:p w14:paraId="1F179E1A" w14:textId="77777777"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Alert others in the building as you exit.</w:t>
      </w:r>
    </w:p>
    <w:p w14:paraId="681901EB" w14:textId="77777777" w:rsidR="003A4791" w:rsidRPr="00114168" w:rsidRDefault="003A4791" w:rsidP="00114168">
      <w:pPr>
        <w:overflowPunct w:val="0"/>
        <w:autoSpaceDE w:val="0"/>
        <w:autoSpaceDN w:val="0"/>
        <w:adjustRightInd w:val="0"/>
        <w:spacing w:after="0" w:line="240" w:lineRule="auto"/>
        <w:jc w:val="both"/>
        <w:textAlignment w:val="baseline"/>
        <w:rPr>
          <w:rFonts w:eastAsia="Times New Roman" w:cs="Arial"/>
          <w:sz w:val="24"/>
          <w:szCs w:val="24"/>
        </w:rPr>
      </w:pPr>
      <w:r w:rsidRPr="00114168">
        <w:rPr>
          <w:rFonts w:eastAsia="Times New Roman" w:cs="Times New Roman"/>
          <w:sz w:val="24"/>
          <w:szCs w:val="24"/>
        </w:rPr>
        <w:t>Faculty, staff</w:t>
      </w:r>
      <w:r w:rsidR="00114168">
        <w:rPr>
          <w:rFonts w:eastAsia="Times New Roman" w:cs="Times New Roman"/>
          <w:sz w:val="24"/>
          <w:szCs w:val="24"/>
        </w:rPr>
        <w:t>,</w:t>
      </w:r>
      <w:r w:rsidRPr="00114168">
        <w:rPr>
          <w:rFonts w:eastAsia="Times New Roman" w:cs="Times New Roman"/>
          <w:sz w:val="24"/>
          <w:szCs w:val="24"/>
        </w:rPr>
        <w:t xml:space="preserve"> and students will stay in a designated assembly area until notified otherwise by authorized personnel, including UNA facilities staff, UNA Police Officers, UNA Administrators, or Fire Department personnel.</w:t>
      </w:r>
    </w:p>
    <w:p w14:paraId="226B703C" w14:textId="77777777" w:rsidR="00412201" w:rsidRPr="00114168" w:rsidRDefault="00412201" w:rsidP="00412201">
      <w:pPr>
        <w:spacing w:after="0" w:line="240" w:lineRule="auto"/>
        <w:rPr>
          <w:rFonts w:eastAsia="Times New Roman" w:cs="Arial"/>
          <w:sz w:val="24"/>
          <w:szCs w:val="24"/>
        </w:rPr>
      </w:pPr>
    </w:p>
    <w:p w14:paraId="0EBD7BCD" w14:textId="77777777" w:rsidR="00412201" w:rsidRPr="00114168" w:rsidRDefault="00412201" w:rsidP="00412201">
      <w:pPr>
        <w:autoSpaceDE w:val="0"/>
        <w:autoSpaceDN w:val="0"/>
        <w:adjustRightInd w:val="0"/>
        <w:spacing w:after="0" w:line="240" w:lineRule="auto"/>
        <w:rPr>
          <w:rFonts w:eastAsia="Calibri" w:cs="Arial"/>
          <w:b/>
          <w:bCs/>
          <w:color w:val="000000"/>
          <w:sz w:val="24"/>
          <w:szCs w:val="24"/>
        </w:rPr>
      </w:pPr>
      <w:r w:rsidRPr="00114168">
        <w:rPr>
          <w:rFonts w:eastAsia="Calibri" w:cs="Arial"/>
          <w:b/>
          <w:bCs/>
          <w:color w:val="000000"/>
          <w:sz w:val="24"/>
          <w:szCs w:val="24"/>
          <w:u w:val="single"/>
        </w:rPr>
        <w:t>ACADEMIC HONESTY</w:t>
      </w:r>
      <w:r w:rsidRPr="00114168">
        <w:rPr>
          <w:rFonts w:eastAsia="Calibri" w:cs="Arial"/>
          <w:b/>
          <w:bCs/>
          <w:color w:val="000000"/>
          <w:sz w:val="24"/>
          <w:szCs w:val="24"/>
        </w:rPr>
        <w:t xml:space="preserve"> </w:t>
      </w:r>
    </w:p>
    <w:p w14:paraId="16431E53" w14:textId="77777777"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14:paraId="27EF0822" w14:textId="77777777"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Incidents of possible student academic dishonesty will be addressed in accordance with the following guidelines: </w:t>
      </w:r>
    </w:p>
    <w:p w14:paraId="1817B9C0" w14:textId="77777777" w:rsidR="001915F9" w:rsidRPr="00114168" w:rsidRDefault="00412201" w:rsidP="00900B3E">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The instructor is responsible for investigating a</w:t>
      </w:r>
      <w:r w:rsidR="001915F9" w:rsidRPr="00114168">
        <w:rPr>
          <w:rFonts w:eastAsia="Calibri" w:cs="Arial"/>
          <w:color w:val="000000"/>
          <w:sz w:val="24"/>
          <w:szCs w:val="24"/>
        </w:rPr>
        <w:t xml:space="preserve">nd documenting any incident of </w:t>
      </w:r>
      <w:r w:rsidRPr="00114168">
        <w:rPr>
          <w:rFonts w:eastAsia="Calibri" w:cs="Arial"/>
          <w:color w:val="000000"/>
          <w:sz w:val="24"/>
          <w:szCs w:val="24"/>
        </w:rPr>
        <w:t xml:space="preserve">alleged academic dishonesty that occurs under the instructor’s purview. </w:t>
      </w:r>
    </w:p>
    <w:p w14:paraId="613DB378" w14:textId="77777777" w:rsidR="007950AB" w:rsidRPr="00114168" w:rsidRDefault="00412201" w:rsidP="00900B3E">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 xml:space="preserve">If the instructor finds the allegation of academic </w:t>
      </w:r>
      <w:r w:rsidR="001915F9" w:rsidRPr="00114168">
        <w:rPr>
          <w:rFonts w:eastAsia="Calibri" w:cs="Arial"/>
          <w:color w:val="000000"/>
          <w:sz w:val="24"/>
          <w:szCs w:val="24"/>
        </w:rPr>
        <w:t xml:space="preserve">dishonesty to have merit, then </w:t>
      </w:r>
      <w:r w:rsidRPr="00114168">
        <w:rPr>
          <w:rFonts w:eastAsia="Calibri" w:cs="Arial"/>
          <w:color w:val="000000"/>
          <w:sz w:val="24"/>
          <w:szCs w:val="24"/>
        </w:rPr>
        <w:t xml:space="preserve">the instructor, after a documented conference with the student, will develop a </w:t>
      </w:r>
      <w:r w:rsidRPr="00114168">
        <w:rPr>
          <w:rFonts w:eastAsia="Calibri" w:cs="Arial"/>
          <w:color w:val="000000"/>
          <w:sz w:val="24"/>
          <w:szCs w:val="24"/>
        </w:rPr>
        <w:tab/>
        <w:t>plan</w:t>
      </w:r>
      <w:r w:rsidR="007950AB" w:rsidRPr="00114168">
        <w:rPr>
          <w:rFonts w:eastAsia="Calibri" w:cs="Arial"/>
          <w:color w:val="000000"/>
          <w:sz w:val="24"/>
          <w:szCs w:val="24"/>
        </w:rPr>
        <w:t xml:space="preserve"> </w:t>
      </w:r>
      <w:r w:rsidRPr="00114168">
        <w:rPr>
          <w:rFonts w:eastAsia="Calibri" w:cs="Arial"/>
          <w:color w:val="000000"/>
          <w:sz w:val="24"/>
          <w:szCs w:val="24"/>
        </w:rPr>
        <w:t>for disciplinary action. If the student agrees to t</w:t>
      </w:r>
      <w:r w:rsidR="001915F9" w:rsidRPr="00114168">
        <w:rPr>
          <w:rFonts w:eastAsia="Calibri" w:cs="Arial"/>
          <w:color w:val="000000"/>
          <w:sz w:val="24"/>
          <w:szCs w:val="24"/>
        </w:rPr>
        <w:t xml:space="preserve">his plan, then both instructor </w:t>
      </w:r>
      <w:r w:rsidRPr="00114168">
        <w:rPr>
          <w:rFonts w:eastAsia="Calibri" w:cs="Arial"/>
          <w:color w:val="000000"/>
          <w:sz w:val="24"/>
          <w:szCs w:val="24"/>
        </w:rPr>
        <w:t>and student will sign the agreement. The faculty</w:t>
      </w:r>
      <w:r w:rsidR="007950AB" w:rsidRPr="00114168">
        <w:rPr>
          <w:rFonts w:eastAsia="Calibri" w:cs="Arial"/>
          <w:color w:val="000000"/>
          <w:sz w:val="24"/>
          <w:szCs w:val="24"/>
        </w:rPr>
        <w:t xml:space="preserve"> member will forward a copy of </w:t>
      </w:r>
      <w:r w:rsidRPr="00114168">
        <w:rPr>
          <w:rFonts w:eastAsia="Calibri" w:cs="Arial"/>
          <w:color w:val="000000"/>
          <w:sz w:val="24"/>
          <w:szCs w:val="24"/>
        </w:rPr>
        <w:t>the signed agreement to the Office of Student Conduct for record-keeping</w:t>
      </w:r>
      <w:r w:rsidR="007950AB" w:rsidRPr="00114168">
        <w:rPr>
          <w:rFonts w:eastAsia="Calibri" w:cs="Arial"/>
          <w:color w:val="000000"/>
          <w:sz w:val="24"/>
          <w:szCs w:val="24"/>
        </w:rPr>
        <w:t xml:space="preserve"> </w:t>
      </w:r>
      <w:r w:rsidRPr="00114168">
        <w:rPr>
          <w:rFonts w:eastAsia="Calibri" w:cs="Arial"/>
          <w:color w:val="000000"/>
          <w:sz w:val="24"/>
          <w:szCs w:val="24"/>
        </w:rPr>
        <w:t xml:space="preserve">purposes. </w:t>
      </w:r>
    </w:p>
    <w:p w14:paraId="171AEFB1" w14:textId="77777777" w:rsidR="007950AB" w:rsidRPr="00114168" w:rsidRDefault="00412201" w:rsidP="00900B3E">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Calibri" w:cs="Arial"/>
          <w:color w:val="000000"/>
          <w:sz w:val="24"/>
          <w:szCs w:val="24"/>
        </w:rPr>
        <w:t xml:space="preserve"> If the student disagrees with the instructor’s </w:t>
      </w:r>
      <w:r w:rsidR="007950AB" w:rsidRPr="00114168">
        <w:rPr>
          <w:rFonts w:eastAsia="Calibri" w:cs="Arial"/>
          <w:color w:val="000000"/>
          <w:sz w:val="24"/>
          <w:szCs w:val="24"/>
        </w:rPr>
        <w:t xml:space="preserve">proposed plan for disciplinary action and </w:t>
      </w:r>
      <w:r w:rsidRPr="00114168">
        <w:rPr>
          <w:rFonts w:eastAsia="Calibri" w:cs="Arial"/>
          <w:color w:val="000000"/>
          <w:sz w:val="24"/>
          <w:szCs w:val="24"/>
        </w:rPr>
        <w:t>wishes to take further action, he/she i</w:t>
      </w:r>
      <w:r w:rsidR="007950AB" w:rsidRPr="00114168">
        <w:rPr>
          <w:rFonts w:eastAsia="Calibri" w:cs="Arial"/>
          <w:color w:val="000000"/>
          <w:sz w:val="24"/>
          <w:szCs w:val="24"/>
        </w:rPr>
        <w:t xml:space="preserve">s responsible for scheduling a </w:t>
      </w:r>
      <w:r w:rsidRPr="00114168">
        <w:rPr>
          <w:rFonts w:eastAsia="Calibri" w:cs="Arial"/>
          <w:color w:val="000000"/>
          <w:sz w:val="24"/>
          <w:szCs w:val="24"/>
        </w:rPr>
        <w:t xml:space="preserve">meeting with the chair of the department where the course is housed to appeal the proposed disciplinary plan. The department </w:t>
      </w:r>
      <w:r w:rsidR="007950AB" w:rsidRPr="00114168">
        <w:rPr>
          <w:rFonts w:eastAsia="Calibri" w:cs="Arial"/>
          <w:color w:val="000000"/>
          <w:sz w:val="24"/>
          <w:szCs w:val="24"/>
        </w:rPr>
        <w:t xml:space="preserve">chair shall mediate the matter </w:t>
      </w:r>
      <w:r w:rsidRPr="00114168">
        <w:rPr>
          <w:rFonts w:eastAsia="Calibri" w:cs="Arial"/>
          <w:color w:val="000000"/>
          <w:sz w:val="24"/>
          <w:szCs w:val="24"/>
        </w:rPr>
        <w:t xml:space="preserve">and seek a satisfactory judgment acceptable </w:t>
      </w:r>
      <w:r w:rsidR="007950AB" w:rsidRPr="00114168">
        <w:rPr>
          <w:rFonts w:eastAsia="Calibri" w:cs="Arial"/>
          <w:color w:val="000000"/>
          <w:sz w:val="24"/>
          <w:szCs w:val="24"/>
        </w:rPr>
        <w:t xml:space="preserve">to the faculty member based on </w:t>
      </w:r>
      <w:r w:rsidRPr="00114168">
        <w:rPr>
          <w:rFonts w:eastAsia="Calibri" w:cs="Arial"/>
          <w:color w:val="000000"/>
          <w:sz w:val="24"/>
          <w:szCs w:val="24"/>
        </w:rPr>
        <w:t>meetings with all parties. If a resolution is reached, th</w:t>
      </w:r>
      <w:r w:rsidR="007950AB" w:rsidRPr="00114168">
        <w:rPr>
          <w:rFonts w:eastAsia="Calibri" w:cs="Arial"/>
          <w:color w:val="000000"/>
          <w:sz w:val="24"/>
          <w:szCs w:val="24"/>
        </w:rPr>
        <w:t xml:space="preserve">e disposition of the case will </w:t>
      </w:r>
      <w:r w:rsidRPr="00114168">
        <w:rPr>
          <w:rFonts w:eastAsia="Calibri" w:cs="Arial"/>
          <w:color w:val="000000"/>
          <w:sz w:val="24"/>
          <w:szCs w:val="24"/>
        </w:rPr>
        <w:t xml:space="preserve">be forwarded to the Office of Student Conduct. If a </w:t>
      </w:r>
      <w:r w:rsidR="007950AB" w:rsidRPr="00114168">
        <w:rPr>
          <w:rFonts w:eastAsia="Calibri" w:cs="Arial"/>
          <w:color w:val="000000"/>
          <w:sz w:val="24"/>
          <w:szCs w:val="24"/>
        </w:rPr>
        <w:t xml:space="preserve">resolution at the departmental </w:t>
      </w:r>
      <w:r w:rsidRPr="00114168">
        <w:rPr>
          <w:rFonts w:eastAsia="Calibri" w:cs="Arial"/>
          <w:color w:val="000000"/>
          <w:sz w:val="24"/>
          <w:szCs w:val="24"/>
        </w:rPr>
        <w:t>level is not reached and the student wishes to take further action, he/she is</w:t>
      </w:r>
      <w:r w:rsidR="001915F9" w:rsidRPr="00114168">
        <w:rPr>
          <w:rFonts w:eastAsia="Calibri" w:cs="Arial"/>
          <w:color w:val="000000"/>
          <w:sz w:val="24"/>
          <w:szCs w:val="24"/>
        </w:rPr>
        <w:t xml:space="preserve"> </w:t>
      </w:r>
      <w:r w:rsidRPr="00114168">
        <w:rPr>
          <w:rFonts w:eastAsia="Calibri" w:cs="Arial"/>
          <w:color w:val="000000"/>
          <w:sz w:val="24"/>
          <w:szCs w:val="24"/>
        </w:rPr>
        <w:t>responsible for scheduling a meeting with the dean of the college where the course is housed to appeal the proposed disci</w:t>
      </w:r>
      <w:r w:rsidR="001915F9" w:rsidRPr="00114168">
        <w:rPr>
          <w:rFonts w:eastAsia="Calibri" w:cs="Arial"/>
          <w:color w:val="000000"/>
          <w:sz w:val="24"/>
          <w:szCs w:val="24"/>
        </w:rPr>
        <w:t xml:space="preserve">plinary plan. The college dean </w:t>
      </w:r>
      <w:r w:rsidRPr="00114168">
        <w:rPr>
          <w:rFonts w:eastAsia="Calibri" w:cs="Arial"/>
          <w:color w:val="000000"/>
          <w:sz w:val="24"/>
          <w:szCs w:val="24"/>
        </w:rPr>
        <w:t>shall mediate the matter and seek a satisfact</w:t>
      </w:r>
      <w:r w:rsidR="001915F9" w:rsidRPr="00114168">
        <w:rPr>
          <w:rFonts w:eastAsia="Calibri" w:cs="Arial"/>
          <w:color w:val="000000"/>
          <w:sz w:val="24"/>
          <w:szCs w:val="24"/>
        </w:rPr>
        <w:t xml:space="preserve">ory judgment acceptable to the </w:t>
      </w:r>
      <w:r w:rsidRPr="00114168">
        <w:rPr>
          <w:rFonts w:eastAsia="Calibri" w:cs="Arial"/>
          <w:color w:val="000000"/>
          <w:sz w:val="24"/>
          <w:szCs w:val="24"/>
        </w:rPr>
        <w:t>faculty member based on meetings with all parties. I</w:t>
      </w:r>
      <w:r w:rsidR="001915F9" w:rsidRPr="00114168">
        <w:rPr>
          <w:rFonts w:eastAsia="Calibri" w:cs="Arial"/>
          <w:color w:val="000000"/>
          <w:sz w:val="24"/>
          <w:szCs w:val="24"/>
        </w:rPr>
        <w:t xml:space="preserve">f a resolution is reached, the </w:t>
      </w:r>
      <w:r w:rsidRPr="00114168">
        <w:rPr>
          <w:rFonts w:eastAsia="Calibri" w:cs="Arial"/>
          <w:color w:val="000000"/>
          <w:sz w:val="24"/>
          <w:szCs w:val="24"/>
        </w:rPr>
        <w:t>disposition of the case will be forwarded to the O</w:t>
      </w:r>
      <w:r w:rsidR="001915F9" w:rsidRPr="00114168">
        <w:rPr>
          <w:rFonts w:eastAsia="Calibri" w:cs="Arial"/>
          <w:color w:val="000000"/>
          <w:sz w:val="24"/>
          <w:szCs w:val="24"/>
        </w:rPr>
        <w:t xml:space="preserve">ffice of Student Conduct. If a </w:t>
      </w:r>
      <w:r w:rsidRPr="00114168">
        <w:rPr>
          <w:rFonts w:eastAsia="Calibri" w:cs="Arial"/>
          <w:color w:val="000000"/>
          <w:sz w:val="24"/>
          <w:szCs w:val="24"/>
        </w:rPr>
        <w:t xml:space="preserve">resolution at the college level is not reached </w:t>
      </w:r>
      <w:r w:rsidR="007950AB" w:rsidRPr="00114168">
        <w:rPr>
          <w:rFonts w:eastAsia="Calibri" w:cs="Arial"/>
          <w:color w:val="000000"/>
          <w:sz w:val="24"/>
          <w:szCs w:val="24"/>
        </w:rPr>
        <w:t xml:space="preserve">and the student wishes to take </w:t>
      </w:r>
      <w:r w:rsidRPr="00114168">
        <w:rPr>
          <w:rFonts w:eastAsia="Calibri" w:cs="Arial"/>
          <w:color w:val="000000"/>
          <w:sz w:val="24"/>
          <w:szCs w:val="24"/>
        </w:rPr>
        <w:t>further action, he/she is responsible for scheduling a m</w:t>
      </w:r>
      <w:r w:rsidR="007950AB" w:rsidRPr="00114168">
        <w:rPr>
          <w:rFonts w:eastAsia="Calibri" w:cs="Arial"/>
          <w:color w:val="000000"/>
          <w:sz w:val="24"/>
          <w:szCs w:val="24"/>
        </w:rPr>
        <w:t xml:space="preserve">eeting with the Vice </w:t>
      </w:r>
      <w:r w:rsidR="007950AB" w:rsidRPr="00114168">
        <w:rPr>
          <w:rFonts w:eastAsia="Calibri" w:cs="Arial"/>
          <w:color w:val="000000"/>
          <w:sz w:val="24"/>
          <w:szCs w:val="24"/>
        </w:rPr>
        <w:tab/>
        <w:t xml:space="preserve">President </w:t>
      </w:r>
      <w:r w:rsidRPr="00114168">
        <w:rPr>
          <w:rFonts w:eastAsia="Calibri" w:cs="Arial"/>
          <w:color w:val="000000"/>
          <w:sz w:val="24"/>
          <w:szCs w:val="24"/>
        </w:rPr>
        <w:t>for Academic Affairs and Provost (</w:t>
      </w:r>
      <w:r w:rsidR="007950AB" w:rsidRPr="00114168">
        <w:rPr>
          <w:rFonts w:eastAsia="Calibri" w:cs="Arial"/>
          <w:color w:val="000000"/>
          <w:sz w:val="24"/>
          <w:szCs w:val="24"/>
        </w:rPr>
        <w:t xml:space="preserve">VPAA/P) to appeal the proposed </w:t>
      </w:r>
      <w:r w:rsidRPr="00114168">
        <w:rPr>
          <w:rFonts w:eastAsia="Calibri" w:cs="Arial"/>
          <w:color w:val="000000"/>
          <w:sz w:val="24"/>
          <w:szCs w:val="24"/>
        </w:rPr>
        <w:t xml:space="preserve">disciplinary plan. The VPAA/P shall mediate the </w:t>
      </w:r>
      <w:r w:rsidR="007950AB" w:rsidRPr="00114168">
        <w:rPr>
          <w:rFonts w:eastAsia="Calibri" w:cs="Arial"/>
          <w:color w:val="000000"/>
          <w:sz w:val="24"/>
          <w:szCs w:val="24"/>
        </w:rPr>
        <w:t xml:space="preserve">matter and seek a satisfactory </w:t>
      </w:r>
      <w:r w:rsidRPr="00114168">
        <w:rPr>
          <w:rFonts w:eastAsia="Calibri" w:cs="Arial"/>
          <w:color w:val="000000"/>
          <w:sz w:val="24"/>
          <w:szCs w:val="24"/>
        </w:rPr>
        <w:t>judgment acceptable to the faculty member based</w:t>
      </w:r>
      <w:r w:rsidR="007950AB" w:rsidRPr="00114168">
        <w:rPr>
          <w:rFonts w:eastAsia="Calibri" w:cs="Arial"/>
          <w:color w:val="000000"/>
          <w:sz w:val="24"/>
          <w:szCs w:val="24"/>
        </w:rPr>
        <w:t xml:space="preserve"> on meetings with all parties. </w:t>
      </w:r>
      <w:r w:rsidRPr="00114168">
        <w:rPr>
          <w:rFonts w:eastAsia="Calibri" w:cs="Arial"/>
          <w:color w:val="000000"/>
          <w:sz w:val="24"/>
          <w:szCs w:val="24"/>
        </w:rPr>
        <w:t>After reviewing all documentation, the VPAA/P may, at his/he</w:t>
      </w:r>
      <w:r w:rsidR="007950AB" w:rsidRPr="00114168">
        <w:rPr>
          <w:rFonts w:eastAsia="Calibri" w:cs="Arial"/>
          <w:color w:val="000000"/>
          <w:sz w:val="24"/>
          <w:szCs w:val="24"/>
        </w:rPr>
        <w:t xml:space="preserve">r discretion, choose </w:t>
      </w:r>
      <w:r w:rsidRPr="00114168">
        <w:rPr>
          <w:rFonts w:eastAsia="Calibri" w:cs="Arial"/>
          <w:color w:val="000000"/>
          <w:sz w:val="24"/>
          <w:szCs w:val="24"/>
        </w:rPr>
        <w:t>either to affirm the proposed action, to refer the</w:t>
      </w:r>
      <w:r w:rsidR="007950AB" w:rsidRPr="00114168">
        <w:rPr>
          <w:rFonts w:eastAsia="Calibri" w:cs="Arial"/>
          <w:color w:val="000000"/>
          <w:sz w:val="24"/>
          <w:szCs w:val="24"/>
        </w:rPr>
        <w:t xml:space="preserve"> case to the Office of Student </w:t>
      </w:r>
      <w:r w:rsidRPr="00114168">
        <w:rPr>
          <w:rFonts w:eastAsia="Calibri" w:cs="Arial"/>
          <w:color w:val="000000"/>
          <w:sz w:val="24"/>
          <w:szCs w:val="24"/>
        </w:rPr>
        <w:t>Conduct for further review, or to dismiss the mat</w:t>
      </w:r>
      <w:r w:rsidR="007950AB" w:rsidRPr="00114168">
        <w:rPr>
          <w:rFonts w:eastAsia="Calibri" w:cs="Arial"/>
          <w:color w:val="000000"/>
          <w:sz w:val="24"/>
          <w:szCs w:val="24"/>
        </w:rPr>
        <w:t xml:space="preserve">ter depending on the merits of </w:t>
      </w:r>
      <w:r w:rsidRPr="00114168">
        <w:rPr>
          <w:rFonts w:eastAsia="Calibri" w:cs="Arial"/>
          <w:color w:val="000000"/>
          <w:sz w:val="24"/>
          <w:szCs w:val="24"/>
        </w:rPr>
        <w:t>the case. The final disposition of the case will be disseminated to app</w:t>
      </w:r>
      <w:r w:rsidR="007950AB" w:rsidRPr="00114168">
        <w:rPr>
          <w:rFonts w:eastAsia="Calibri" w:cs="Arial"/>
          <w:color w:val="000000"/>
          <w:sz w:val="24"/>
          <w:szCs w:val="24"/>
        </w:rPr>
        <w:t xml:space="preserve">ropriate </w:t>
      </w:r>
      <w:r w:rsidRPr="00114168">
        <w:rPr>
          <w:rFonts w:eastAsia="Calibri" w:cs="Arial"/>
          <w:color w:val="000000"/>
          <w:sz w:val="24"/>
          <w:szCs w:val="24"/>
        </w:rPr>
        <w:t xml:space="preserve">parties, including the Office of Student Conduct. </w:t>
      </w:r>
    </w:p>
    <w:p w14:paraId="7F6A1EC1" w14:textId="77777777" w:rsidR="00412201" w:rsidRPr="00114168" w:rsidRDefault="00412201" w:rsidP="001915F9">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Times New Roman" w:cs="Arial"/>
          <w:sz w:val="24"/>
          <w:szCs w:val="24"/>
        </w:rPr>
        <w:t>If a student is allowed academic progressio</w:t>
      </w:r>
      <w:r w:rsidR="007950AB" w:rsidRPr="00114168">
        <w:rPr>
          <w:rFonts w:eastAsia="Times New Roman" w:cs="Arial"/>
          <w:sz w:val="24"/>
          <w:szCs w:val="24"/>
        </w:rPr>
        <w:t>n but demonstrates a repeated pattern</w:t>
      </w:r>
      <w:r w:rsidRPr="00114168">
        <w:rPr>
          <w:rFonts w:eastAsia="Times New Roman" w:cs="Arial"/>
          <w:sz w:val="24"/>
          <w:szCs w:val="24"/>
        </w:rPr>
        <w:t xml:space="preserve"> of academic dishonesty, the VPAA/P ma</w:t>
      </w:r>
      <w:r w:rsidR="007950AB" w:rsidRPr="00114168">
        <w:rPr>
          <w:rFonts w:eastAsia="Times New Roman" w:cs="Arial"/>
          <w:sz w:val="24"/>
          <w:szCs w:val="24"/>
        </w:rPr>
        <w:t xml:space="preserve">y, after consultation with the </w:t>
      </w:r>
      <w:r w:rsidRPr="00114168">
        <w:rPr>
          <w:rFonts w:eastAsia="Times New Roman" w:cs="Arial"/>
          <w:sz w:val="24"/>
          <w:szCs w:val="24"/>
        </w:rPr>
        <w:t>Office</w:t>
      </w:r>
      <w:r w:rsidR="007950AB" w:rsidRPr="00114168">
        <w:rPr>
          <w:rFonts w:eastAsia="Times New Roman" w:cs="Arial"/>
          <w:sz w:val="24"/>
          <w:szCs w:val="24"/>
        </w:rPr>
        <w:t xml:space="preserve"> </w:t>
      </w:r>
      <w:r w:rsidRPr="00114168">
        <w:rPr>
          <w:rFonts w:eastAsia="Times New Roman" w:cs="Arial"/>
          <w:sz w:val="24"/>
          <w:szCs w:val="24"/>
        </w:rPr>
        <w:t>of</w:t>
      </w:r>
      <w:r w:rsidR="007950AB" w:rsidRPr="00114168">
        <w:rPr>
          <w:rFonts w:eastAsia="Times New Roman" w:cs="Arial"/>
          <w:sz w:val="24"/>
          <w:szCs w:val="24"/>
        </w:rPr>
        <w:t xml:space="preserve"> Student </w:t>
      </w:r>
      <w:r w:rsidRPr="00114168">
        <w:rPr>
          <w:rFonts w:eastAsia="Times New Roman" w:cs="Arial"/>
          <w:sz w:val="24"/>
          <w:szCs w:val="24"/>
        </w:rPr>
        <w:t>Conduct, assign additional penalties to the student, including</w:t>
      </w:r>
      <w:r w:rsidR="007950AB" w:rsidRPr="00114168">
        <w:rPr>
          <w:rFonts w:eastAsia="Times New Roman" w:cs="Arial"/>
          <w:sz w:val="24"/>
          <w:szCs w:val="24"/>
        </w:rPr>
        <w:t xml:space="preserve"> </w:t>
      </w:r>
      <w:r w:rsidRPr="00114168">
        <w:rPr>
          <w:rFonts w:eastAsia="Times New Roman" w:cs="Arial"/>
          <w:sz w:val="24"/>
          <w:szCs w:val="24"/>
        </w:rPr>
        <w:t>removal from the University.</w:t>
      </w:r>
    </w:p>
    <w:p w14:paraId="252AE0EE" w14:textId="77777777" w:rsidR="00412201" w:rsidRPr="00114168" w:rsidRDefault="00412201" w:rsidP="00412201">
      <w:pPr>
        <w:spacing w:after="0" w:line="240" w:lineRule="auto"/>
        <w:rPr>
          <w:rFonts w:eastAsia="Times New Roman" w:cs="Arial"/>
          <w:b/>
          <w:bCs/>
          <w:sz w:val="24"/>
          <w:szCs w:val="24"/>
        </w:rPr>
      </w:pPr>
    </w:p>
    <w:p w14:paraId="7903C607" w14:textId="77777777" w:rsidR="00490FFD" w:rsidRDefault="00412201" w:rsidP="00412201">
      <w:pPr>
        <w:spacing w:after="0" w:line="240" w:lineRule="auto"/>
        <w:rPr>
          <w:rFonts w:eastAsia="Times New Roman" w:cs="Arial"/>
          <w:b/>
          <w:bCs/>
          <w:sz w:val="24"/>
          <w:szCs w:val="24"/>
          <w:highlight w:val="yellow"/>
          <w:u w:val="single"/>
        </w:rPr>
      </w:pPr>
      <w:r w:rsidRPr="00490FFD">
        <w:rPr>
          <w:rFonts w:eastAsia="Times New Roman" w:cs="Arial"/>
          <w:b/>
          <w:bCs/>
          <w:sz w:val="24"/>
          <w:szCs w:val="24"/>
          <w:highlight w:val="yellow"/>
          <w:u w:val="single"/>
        </w:rPr>
        <w:t>BIBLIOGRAPHY</w:t>
      </w:r>
    </w:p>
    <w:p w14:paraId="20D0E3E5" w14:textId="77777777" w:rsidR="001E4529" w:rsidRPr="00490FFD" w:rsidRDefault="001E4529" w:rsidP="00412201">
      <w:pPr>
        <w:spacing w:after="0" w:line="240" w:lineRule="auto"/>
        <w:rPr>
          <w:rFonts w:eastAsia="Times New Roman" w:cs="Arial"/>
          <w:b/>
          <w:bCs/>
          <w:sz w:val="24"/>
          <w:szCs w:val="24"/>
          <w:highlight w:val="yellow"/>
          <w:u w:val="single"/>
        </w:rPr>
      </w:pPr>
    </w:p>
    <w:p w14:paraId="08C38AA8" w14:textId="77777777" w:rsidR="00E819D6" w:rsidRDefault="00E819D6" w:rsidP="001E4529">
      <w:pPr>
        <w:spacing w:after="0" w:line="240" w:lineRule="auto"/>
        <w:rPr>
          <w:rFonts w:eastAsia="Times New Roman" w:cs="Arial"/>
          <w:bCs/>
          <w:sz w:val="24"/>
          <w:szCs w:val="24"/>
        </w:rPr>
      </w:pPr>
      <w:r>
        <w:rPr>
          <w:rFonts w:eastAsia="Times New Roman" w:cs="Arial"/>
          <w:bCs/>
          <w:sz w:val="24"/>
          <w:szCs w:val="24"/>
        </w:rPr>
        <w:t xml:space="preserve">American Association of Colleges of Teacher Education, “About edTPA.” Retrieved from </w:t>
      </w:r>
      <w:hyperlink r:id="rId7" w:history="1">
        <w:r w:rsidRPr="00FE53FB">
          <w:rPr>
            <w:rStyle w:val="Hyperlink"/>
            <w:rFonts w:eastAsia="Times New Roman" w:cs="Arial"/>
            <w:bCs/>
            <w:sz w:val="24"/>
            <w:szCs w:val="24"/>
          </w:rPr>
          <w:t>http://edtop.aact.org/about-edtpa</w:t>
        </w:r>
      </w:hyperlink>
    </w:p>
    <w:p w14:paraId="50AB06ED" w14:textId="77777777" w:rsidR="00E819D6" w:rsidRDefault="00E819D6" w:rsidP="001E4529">
      <w:pPr>
        <w:spacing w:after="0" w:line="240" w:lineRule="auto"/>
        <w:rPr>
          <w:rFonts w:eastAsia="Times New Roman" w:cs="Arial"/>
          <w:bCs/>
          <w:sz w:val="24"/>
          <w:szCs w:val="24"/>
        </w:rPr>
      </w:pPr>
    </w:p>
    <w:p w14:paraId="4C359F45" w14:textId="77777777" w:rsidR="001E4529" w:rsidRDefault="001E4529" w:rsidP="001E4529">
      <w:pPr>
        <w:spacing w:after="0" w:line="240" w:lineRule="auto"/>
        <w:rPr>
          <w:rFonts w:eastAsia="Times New Roman" w:cs="Arial"/>
          <w:bCs/>
          <w:sz w:val="24"/>
          <w:szCs w:val="24"/>
        </w:rPr>
      </w:pPr>
      <w:r w:rsidRPr="001E4529">
        <w:rPr>
          <w:rFonts w:eastAsia="Times New Roman" w:cs="Arial"/>
          <w:bCs/>
          <w:sz w:val="24"/>
          <w:szCs w:val="24"/>
        </w:rPr>
        <w:t xml:space="preserve">Darling-Hammond, L. (1997). What matters most: A competent teacher for every child. In </w:t>
      </w:r>
      <w:r w:rsidRPr="001E4529">
        <w:rPr>
          <w:rFonts w:eastAsia="Times New Roman" w:cs="Arial"/>
          <w:bCs/>
          <w:i/>
          <w:sz w:val="24"/>
          <w:szCs w:val="24"/>
        </w:rPr>
        <w:t>The Right to Learn: A Blueprint for Creating Schools That Work</w:t>
      </w:r>
      <w:r w:rsidR="00C81336">
        <w:rPr>
          <w:rFonts w:eastAsia="Times New Roman" w:cs="Arial"/>
          <w:bCs/>
          <w:sz w:val="24"/>
          <w:szCs w:val="24"/>
        </w:rPr>
        <w:t>. San</w:t>
      </w:r>
      <w:r w:rsidRPr="001E4529">
        <w:rPr>
          <w:rFonts w:eastAsia="Times New Roman" w:cs="Arial"/>
          <w:bCs/>
          <w:sz w:val="24"/>
          <w:szCs w:val="24"/>
        </w:rPr>
        <w:t xml:space="preserve"> Francisco: Jossey-Bass. </w:t>
      </w:r>
    </w:p>
    <w:p w14:paraId="402BE67E" w14:textId="77777777" w:rsidR="001E4529" w:rsidRDefault="001E4529" w:rsidP="001E4529">
      <w:pPr>
        <w:spacing w:after="0" w:line="240" w:lineRule="auto"/>
        <w:rPr>
          <w:rFonts w:eastAsia="Times New Roman" w:cs="Arial"/>
          <w:bCs/>
          <w:sz w:val="24"/>
          <w:szCs w:val="24"/>
        </w:rPr>
      </w:pPr>
    </w:p>
    <w:p w14:paraId="6F36541A" w14:textId="77777777" w:rsidR="001E4529" w:rsidRDefault="001E4529" w:rsidP="001E4529">
      <w:pPr>
        <w:spacing w:after="0" w:line="240" w:lineRule="auto"/>
        <w:rPr>
          <w:rFonts w:eastAsia="Times New Roman" w:cs="Arial"/>
          <w:bCs/>
          <w:sz w:val="24"/>
          <w:szCs w:val="24"/>
        </w:rPr>
      </w:pPr>
      <w:r>
        <w:rPr>
          <w:rFonts w:eastAsia="Times New Roman" w:cs="Arial"/>
          <w:bCs/>
          <w:sz w:val="24"/>
          <w:szCs w:val="24"/>
        </w:rPr>
        <w:t xml:space="preserve">Delpit, L. (1995). Other people’s children: Cultural </w:t>
      </w:r>
      <w:r w:rsidR="00E819D6">
        <w:rPr>
          <w:rFonts w:eastAsia="Times New Roman" w:cs="Arial"/>
          <w:bCs/>
          <w:sz w:val="24"/>
          <w:szCs w:val="24"/>
        </w:rPr>
        <w:t>conflict</w:t>
      </w:r>
      <w:r>
        <w:rPr>
          <w:rFonts w:eastAsia="Times New Roman" w:cs="Arial"/>
          <w:bCs/>
          <w:sz w:val="24"/>
          <w:szCs w:val="24"/>
        </w:rPr>
        <w:t xml:space="preserve"> in the classroom. New York: New Press. </w:t>
      </w:r>
    </w:p>
    <w:p w14:paraId="12454B9B" w14:textId="77777777" w:rsidR="001E4529" w:rsidRDefault="001E4529" w:rsidP="001E4529">
      <w:pPr>
        <w:spacing w:after="0" w:line="240" w:lineRule="auto"/>
        <w:rPr>
          <w:rFonts w:eastAsia="Times New Roman" w:cs="Arial"/>
          <w:bCs/>
          <w:sz w:val="24"/>
          <w:szCs w:val="24"/>
        </w:rPr>
      </w:pPr>
    </w:p>
    <w:p w14:paraId="07722AFD" w14:textId="77777777" w:rsidR="001E4529" w:rsidRDefault="001E4529" w:rsidP="001E4529">
      <w:pPr>
        <w:spacing w:after="0" w:line="240" w:lineRule="auto"/>
        <w:rPr>
          <w:rFonts w:eastAsia="Times New Roman" w:cs="Arial"/>
          <w:bCs/>
          <w:sz w:val="24"/>
          <w:szCs w:val="24"/>
        </w:rPr>
      </w:pPr>
      <w:r>
        <w:rPr>
          <w:rFonts w:eastAsia="Times New Roman" w:cs="Arial"/>
          <w:bCs/>
          <w:sz w:val="24"/>
          <w:szCs w:val="24"/>
        </w:rPr>
        <w:t xml:space="preserve">Dewey, J. (1899). </w:t>
      </w:r>
      <w:r w:rsidRPr="001E4529">
        <w:rPr>
          <w:rFonts w:eastAsia="Times New Roman" w:cs="Arial"/>
          <w:bCs/>
          <w:i/>
          <w:sz w:val="24"/>
          <w:szCs w:val="24"/>
        </w:rPr>
        <w:t>The school and society.</w:t>
      </w:r>
      <w:r>
        <w:rPr>
          <w:rFonts w:eastAsia="Times New Roman" w:cs="Arial"/>
          <w:bCs/>
          <w:sz w:val="24"/>
          <w:szCs w:val="24"/>
        </w:rPr>
        <w:t xml:space="preserve"> Chicago: </w:t>
      </w:r>
      <w:r w:rsidR="00E819D6">
        <w:rPr>
          <w:rFonts w:eastAsia="Times New Roman" w:cs="Arial"/>
          <w:bCs/>
          <w:sz w:val="24"/>
          <w:szCs w:val="24"/>
        </w:rPr>
        <w:t>U</w:t>
      </w:r>
      <w:r>
        <w:rPr>
          <w:rFonts w:eastAsia="Times New Roman" w:cs="Arial"/>
          <w:bCs/>
          <w:sz w:val="24"/>
          <w:szCs w:val="24"/>
        </w:rPr>
        <w:t xml:space="preserve">niversity of Chicago Press. </w:t>
      </w:r>
    </w:p>
    <w:p w14:paraId="41E7EFCC" w14:textId="77777777" w:rsidR="001E4529" w:rsidRDefault="001E4529" w:rsidP="001E4529">
      <w:pPr>
        <w:spacing w:after="0" w:line="240" w:lineRule="auto"/>
        <w:rPr>
          <w:rFonts w:eastAsia="Times New Roman" w:cs="Arial"/>
          <w:bCs/>
          <w:sz w:val="24"/>
          <w:szCs w:val="24"/>
        </w:rPr>
      </w:pPr>
    </w:p>
    <w:p w14:paraId="79E72E50" w14:textId="77777777" w:rsidR="001E4529" w:rsidRDefault="001E4529" w:rsidP="001E4529">
      <w:pPr>
        <w:spacing w:after="0" w:line="240" w:lineRule="auto"/>
        <w:rPr>
          <w:rFonts w:eastAsia="Times New Roman" w:cs="Arial"/>
          <w:bCs/>
          <w:sz w:val="24"/>
          <w:szCs w:val="24"/>
        </w:rPr>
      </w:pPr>
      <w:r>
        <w:rPr>
          <w:rFonts w:eastAsia="Times New Roman" w:cs="Arial"/>
          <w:bCs/>
          <w:sz w:val="24"/>
          <w:szCs w:val="24"/>
        </w:rPr>
        <w:t>Inf</w:t>
      </w:r>
      <w:r w:rsidR="00E819D6">
        <w:rPr>
          <w:rFonts w:eastAsia="Times New Roman" w:cs="Arial"/>
          <w:bCs/>
          <w:sz w:val="24"/>
          <w:szCs w:val="24"/>
        </w:rPr>
        <w:t xml:space="preserve">antino, R., &amp; Wilke, R. (2009). </w:t>
      </w:r>
      <w:r w:rsidRPr="00E819D6">
        <w:rPr>
          <w:rFonts w:eastAsia="Times New Roman" w:cs="Arial"/>
          <w:bCs/>
          <w:i/>
          <w:sz w:val="24"/>
          <w:szCs w:val="24"/>
        </w:rPr>
        <w:t xml:space="preserve">Tough choices for teachers: Ethical challenges in today’s schools and classrooms. </w:t>
      </w:r>
      <w:r>
        <w:rPr>
          <w:rFonts w:eastAsia="Times New Roman" w:cs="Arial"/>
          <w:bCs/>
          <w:sz w:val="24"/>
          <w:szCs w:val="24"/>
        </w:rPr>
        <w:t>Lanham, MD: Rowman &amp; Littlefield.</w:t>
      </w:r>
    </w:p>
    <w:p w14:paraId="34E89EA9" w14:textId="77777777" w:rsidR="001E4529" w:rsidRDefault="001E4529" w:rsidP="001E4529">
      <w:pPr>
        <w:spacing w:after="0" w:line="240" w:lineRule="auto"/>
        <w:rPr>
          <w:rFonts w:eastAsia="Times New Roman" w:cs="Arial"/>
          <w:bCs/>
          <w:sz w:val="24"/>
          <w:szCs w:val="24"/>
        </w:rPr>
      </w:pPr>
    </w:p>
    <w:p w14:paraId="5B1B8CF0" w14:textId="77777777" w:rsidR="001E4529" w:rsidRDefault="001E4529" w:rsidP="001E4529">
      <w:pPr>
        <w:spacing w:after="0" w:line="240" w:lineRule="auto"/>
        <w:rPr>
          <w:rFonts w:eastAsia="Times New Roman" w:cs="Arial"/>
          <w:bCs/>
          <w:sz w:val="24"/>
          <w:szCs w:val="24"/>
        </w:rPr>
      </w:pPr>
      <w:r>
        <w:rPr>
          <w:rFonts w:eastAsia="Times New Roman" w:cs="Arial"/>
          <w:bCs/>
          <w:sz w:val="24"/>
          <w:szCs w:val="24"/>
        </w:rPr>
        <w:t xml:space="preserve">Karp, S. </w:t>
      </w:r>
      <w:r w:rsidR="00C81336">
        <w:rPr>
          <w:rFonts w:eastAsia="Times New Roman" w:cs="Arial"/>
          <w:bCs/>
          <w:sz w:val="24"/>
          <w:szCs w:val="24"/>
        </w:rPr>
        <w:t xml:space="preserve">(2007). Money, </w:t>
      </w:r>
      <w:r>
        <w:rPr>
          <w:rFonts w:eastAsia="Times New Roman" w:cs="Arial"/>
          <w:bCs/>
          <w:sz w:val="24"/>
          <w:szCs w:val="24"/>
        </w:rPr>
        <w:t xml:space="preserve">Schools and Justice, </w:t>
      </w:r>
      <w:r w:rsidR="00C81336">
        <w:rPr>
          <w:rFonts w:eastAsia="Times New Roman" w:cs="Arial"/>
          <w:bCs/>
          <w:sz w:val="24"/>
          <w:szCs w:val="24"/>
        </w:rPr>
        <w:t xml:space="preserve">In </w:t>
      </w:r>
      <w:r w:rsidRPr="00E819D6">
        <w:rPr>
          <w:rFonts w:eastAsia="Times New Roman" w:cs="Arial"/>
          <w:bCs/>
          <w:i/>
          <w:sz w:val="24"/>
          <w:szCs w:val="24"/>
        </w:rPr>
        <w:t>Rethinking Schools 21, (4)</w:t>
      </w:r>
      <w:r>
        <w:rPr>
          <w:rFonts w:eastAsia="Times New Roman" w:cs="Arial"/>
          <w:bCs/>
          <w:sz w:val="24"/>
          <w:szCs w:val="24"/>
        </w:rPr>
        <w:t xml:space="preserve"> 7, 27-30</w:t>
      </w:r>
      <w:r w:rsidR="00E819D6">
        <w:rPr>
          <w:rFonts w:eastAsia="Times New Roman" w:cs="Arial"/>
          <w:bCs/>
          <w:sz w:val="24"/>
          <w:szCs w:val="24"/>
        </w:rPr>
        <w:t>.</w:t>
      </w:r>
    </w:p>
    <w:p w14:paraId="10D7B42C" w14:textId="77777777" w:rsidR="001E4529" w:rsidRPr="001E4529" w:rsidRDefault="001E4529" w:rsidP="001E4529">
      <w:pPr>
        <w:spacing w:after="0" w:line="240" w:lineRule="auto"/>
        <w:rPr>
          <w:rFonts w:eastAsia="Times New Roman" w:cs="Arial"/>
          <w:bCs/>
          <w:sz w:val="24"/>
          <w:szCs w:val="24"/>
        </w:rPr>
      </w:pPr>
    </w:p>
    <w:p w14:paraId="3E27AABD" w14:textId="77777777" w:rsidR="001E4529" w:rsidRPr="001E4529" w:rsidRDefault="001E4529" w:rsidP="001E4529">
      <w:pPr>
        <w:spacing w:after="0" w:line="240" w:lineRule="auto"/>
        <w:rPr>
          <w:rFonts w:eastAsia="Times New Roman" w:cs="Arial"/>
          <w:bCs/>
          <w:sz w:val="24"/>
          <w:szCs w:val="24"/>
        </w:rPr>
      </w:pPr>
      <w:r w:rsidRPr="001E4529">
        <w:rPr>
          <w:rFonts w:eastAsia="Times New Roman" w:cs="Arial"/>
          <w:bCs/>
          <w:sz w:val="24"/>
          <w:szCs w:val="24"/>
        </w:rPr>
        <w:t xml:space="preserve">Neito, S. (2003). </w:t>
      </w:r>
      <w:r w:rsidRPr="001E4529">
        <w:rPr>
          <w:rFonts w:eastAsia="Times New Roman" w:cs="Arial"/>
          <w:bCs/>
          <w:i/>
          <w:sz w:val="24"/>
          <w:szCs w:val="24"/>
        </w:rPr>
        <w:t>What keeps teachers going?</w:t>
      </w:r>
      <w:r w:rsidRPr="001E4529">
        <w:rPr>
          <w:rFonts w:eastAsia="Times New Roman" w:cs="Arial"/>
          <w:bCs/>
          <w:sz w:val="24"/>
          <w:szCs w:val="24"/>
        </w:rPr>
        <w:t xml:space="preserve"> New York: Teachers Colleges Press.</w:t>
      </w:r>
    </w:p>
    <w:p w14:paraId="12CDFBB1" w14:textId="77777777" w:rsidR="001E4529" w:rsidRDefault="001E4529" w:rsidP="001E4529">
      <w:pPr>
        <w:spacing w:after="0" w:line="240" w:lineRule="auto"/>
        <w:rPr>
          <w:rFonts w:eastAsia="Times New Roman" w:cs="Arial"/>
          <w:bCs/>
          <w:sz w:val="24"/>
          <w:szCs w:val="24"/>
        </w:rPr>
      </w:pPr>
    </w:p>
    <w:p w14:paraId="033D5F6A" w14:textId="77777777" w:rsidR="006D7226" w:rsidRDefault="00FC312F" w:rsidP="00412201">
      <w:pPr>
        <w:spacing w:after="0" w:line="240" w:lineRule="auto"/>
        <w:rPr>
          <w:rFonts w:eastAsia="Times New Roman" w:cs="Arial"/>
          <w:bCs/>
          <w:sz w:val="24"/>
          <w:szCs w:val="24"/>
        </w:rPr>
      </w:pPr>
      <w:r w:rsidRPr="001E4529">
        <w:rPr>
          <w:rFonts w:eastAsia="Times New Roman" w:cs="Arial"/>
          <w:bCs/>
          <w:sz w:val="24"/>
          <w:szCs w:val="24"/>
        </w:rPr>
        <w:t xml:space="preserve">Palmer, P. </w:t>
      </w:r>
      <w:r w:rsidR="001E4529">
        <w:rPr>
          <w:rFonts w:eastAsia="Times New Roman" w:cs="Arial"/>
          <w:bCs/>
          <w:sz w:val="24"/>
          <w:szCs w:val="24"/>
        </w:rPr>
        <w:t xml:space="preserve">J. (1998). </w:t>
      </w:r>
      <w:r w:rsidR="001E4529" w:rsidRPr="001E4529">
        <w:rPr>
          <w:rFonts w:eastAsia="Times New Roman" w:cs="Arial"/>
          <w:bCs/>
          <w:i/>
          <w:sz w:val="24"/>
          <w:szCs w:val="24"/>
        </w:rPr>
        <w:t>The courage to teach:</w:t>
      </w:r>
      <w:r w:rsidRPr="001E4529">
        <w:rPr>
          <w:rFonts w:eastAsia="Times New Roman" w:cs="Arial"/>
          <w:bCs/>
          <w:i/>
          <w:sz w:val="24"/>
          <w:szCs w:val="24"/>
        </w:rPr>
        <w:t xml:space="preserve"> Exploring the inner landscape of a teacher’s life</w:t>
      </w:r>
      <w:r w:rsidR="00E819D6">
        <w:rPr>
          <w:rFonts w:eastAsia="Times New Roman" w:cs="Arial"/>
          <w:bCs/>
          <w:sz w:val="24"/>
          <w:szCs w:val="24"/>
        </w:rPr>
        <w:t>. San Francisco: Jossey-</w:t>
      </w:r>
      <w:r w:rsidRPr="001E4529">
        <w:rPr>
          <w:rFonts w:eastAsia="Times New Roman" w:cs="Arial"/>
          <w:bCs/>
          <w:sz w:val="24"/>
          <w:szCs w:val="24"/>
        </w:rPr>
        <w:t xml:space="preserve">Bass. </w:t>
      </w:r>
    </w:p>
    <w:p w14:paraId="64821C21" w14:textId="77777777" w:rsidR="006D7226" w:rsidRPr="00114168" w:rsidRDefault="006D7226" w:rsidP="00412201">
      <w:pPr>
        <w:spacing w:after="0" w:line="240" w:lineRule="auto"/>
        <w:rPr>
          <w:rFonts w:eastAsia="Times New Roman" w:cs="Arial"/>
          <w:b/>
          <w:bCs/>
          <w:sz w:val="24"/>
          <w:szCs w:val="24"/>
        </w:rPr>
      </w:pPr>
    </w:p>
    <w:p w14:paraId="6E7E07C9" w14:textId="4CE486B1" w:rsidR="00106A5B" w:rsidRPr="00106A5B" w:rsidRDefault="00106A5B" w:rsidP="00106A5B">
      <w:pPr>
        <w:pStyle w:val="PlainText"/>
        <w:tabs>
          <w:tab w:val="left" w:pos="675"/>
          <w:tab w:val="left" w:pos="1725"/>
        </w:tabs>
        <w:rPr>
          <w:rFonts w:asciiTheme="minorHAnsi" w:eastAsia="MS Mincho" w:hAnsiTheme="minorHAnsi"/>
          <w:sz w:val="24"/>
        </w:rPr>
      </w:pPr>
      <w:r w:rsidRPr="00106A5B">
        <w:rPr>
          <w:rFonts w:asciiTheme="minorHAnsi" w:eastAsia="MS Mincho" w:hAnsiTheme="minorHAnsi"/>
          <w:sz w:val="24"/>
        </w:rPr>
        <w:t>I have received a</w:t>
      </w:r>
      <w:r w:rsidR="00E51988">
        <w:rPr>
          <w:rFonts w:asciiTheme="minorHAnsi" w:eastAsia="MS Mincho" w:hAnsiTheme="minorHAnsi"/>
          <w:sz w:val="24"/>
        </w:rPr>
        <w:t xml:space="preserve"> copy of the syllabus for EED 30</w:t>
      </w:r>
      <w:r w:rsidRPr="00106A5B">
        <w:rPr>
          <w:rFonts w:asciiTheme="minorHAnsi" w:eastAsia="MS Mincho" w:hAnsiTheme="minorHAnsi"/>
          <w:sz w:val="24"/>
        </w:rPr>
        <w:t>9-01</w:t>
      </w:r>
      <w:r w:rsidR="004036AE">
        <w:rPr>
          <w:rFonts w:asciiTheme="minorHAnsi" w:eastAsia="MS Mincho" w:hAnsiTheme="minorHAnsi"/>
          <w:sz w:val="24"/>
        </w:rPr>
        <w:t>, __________________</w:t>
      </w:r>
      <w:r w:rsidRPr="00106A5B">
        <w:rPr>
          <w:rFonts w:asciiTheme="minorHAnsi" w:eastAsia="MS Mincho" w:hAnsiTheme="minorHAnsi"/>
          <w:sz w:val="24"/>
        </w:rPr>
        <w:t>. I have read the</w:t>
      </w:r>
      <w:r>
        <w:rPr>
          <w:rFonts w:asciiTheme="minorHAnsi" w:eastAsia="MS Mincho" w:hAnsiTheme="minorHAnsi"/>
          <w:sz w:val="24"/>
        </w:rPr>
        <w:t xml:space="preserve"> </w:t>
      </w:r>
      <w:r w:rsidRPr="00106A5B">
        <w:rPr>
          <w:rFonts w:asciiTheme="minorHAnsi" w:eastAsia="MS Mincho" w:hAnsiTheme="minorHAnsi"/>
          <w:sz w:val="24"/>
        </w:rPr>
        <w:t>syllabus and have been offered an opportunity to ask questions about it.  I understand and agree to the requirements in this syllabus.</w:t>
      </w:r>
    </w:p>
    <w:p w14:paraId="73FDAD24" w14:textId="77777777" w:rsidR="00106A5B" w:rsidRPr="00106A5B" w:rsidRDefault="00106A5B" w:rsidP="00106A5B">
      <w:pPr>
        <w:pStyle w:val="PlainText"/>
        <w:rPr>
          <w:rFonts w:asciiTheme="minorHAnsi" w:eastAsia="MS Mincho" w:hAnsiTheme="minorHAnsi"/>
          <w:sz w:val="24"/>
        </w:rPr>
      </w:pPr>
    </w:p>
    <w:p w14:paraId="65E8397C" w14:textId="77777777" w:rsidR="00106A5B" w:rsidRPr="00106A5B" w:rsidRDefault="00106A5B" w:rsidP="00106A5B">
      <w:pPr>
        <w:pStyle w:val="PlainText"/>
        <w:rPr>
          <w:rFonts w:asciiTheme="minorHAnsi" w:eastAsia="MS Mincho" w:hAnsiTheme="minorHAnsi"/>
          <w:sz w:val="24"/>
        </w:rPr>
      </w:pPr>
    </w:p>
    <w:p w14:paraId="18F22A2F" w14:textId="77777777" w:rsidR="00106A5B" w:rsidRDefault="00106A5B" w:rsidP="00106A5B">
      <w:pPr>
        <w:pStyle w:val="PlainText"/>
        <w:rPr>
          <w:rFonts w:asciiTheme="minorHAnsi" w:eastAsia="MS Mincho" w:hAnsiTheme="minorHAnsi"/>
          <w:sz w:val="24"/>
        </w:rPr>
      </w:pPr>
      <w:r w:rsidRPr="00106A5B">
        <w:rPr>
          <w:rFonts w:asciiTheme="minorHAnsi" w:eastAsia="MS Mincho" w:hAnsiTheme="minorHAnsi"/>
          <w:sz w:val="24"/>
        </w:rPr>
        <w:t>Name ________________________________________</w:t>
      </w:r>
      <w:r w:rsidRPr="00106A5B">
        <w:rPr>
          <w:rFonts w:asciiTheme="minorHAnsi" w:eastAsia="MS Mincho" w:hAnsiTheme="minorHAnsi"/>
          <w:sz w:val="24"/>
        </w:rPr>
        <w:tab/>
      </w:r>
      <w:r w:rsidRPr="00106A5B">
        <w:rPr>
          <w:rFonts w:asciiTheme="minorHAnsi" w:eastAsia="MS Mincho" w:hAnsiTheme="minorHAnsi"/>
          <w:sz w:val="24"/>
        </w:rPr>
        <w:tab/>
      </w:r>
    </w:p>
    <w:p w14:paraId="1D490247" w14:textId="77777777" w:rsidR="00106A5B" w:rsidRPr="00106A5B" w:rsidRDefault="00106A5B" w:rsidP="00106A5B">
      <w:pPr>
        <w:pStyle w:val="PlainText"/>
        <w:rPr>
          <w:rFonts w:asciiTheme="minorHAnsi" w:eastAsia="MS Mincho" w:hAnsiTheme="minorHAnsi"/>
          <w:sz w:val="24"/>
        </w:rPr>
      </w:pPr>
      <w:r w:rsidRPr="00106A5B">
        <w:rPr>
          <w:rFonts w:asciiTheme="minorHAnsi" w:eastAsia="MS Mincho" w:hAnsiTheme="minorHAnsi"/>
          <w:sz w:val="24"/>
        </w:rPr>
        <w:t>Date ______________________</w:t>
      </w:r>
    </w:p>
    <w:p w14:paraId="14E90FEC" w14:textId="77777777" w:rsidR="00B37C7C" w:rsidRPr="00114168" w:rsidRDefault="00B37C7C">
      <w:pPr>
        <w:rPr>
          <w:sz w:val="24"/>
          <w:szCs w:val="24"/>
        </w:rPr>
      </w:pPr>
    </w:p>
    <w:sectPr w:rsidR="00B37C7C" w:rsidRPr="00114168" w:rsidSect="00900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F39"/>
    <w:multiLevelType w:val="hybridMultilevel"/>
    <w:tmpl w:val="2BD4D38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F43987"/>
    <w:multiLevelType w:val="hybridMultilevel"/>
    <w:tmpl w:val="08F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D1146"/>
    <w:multiLevelType w:val="hybridMultilevel"/>
    <w:tmpl w:val="FF40D19E"/>
    <w:lvl w:ilvl="0" w:tplc="FFFFFFFF">
      <w:start w:val="1"/>
      <w:numFmt w:val="decimal"/>
      <w:lvlText w:val="%1."/>
      <w:lvlJc w:val="left"/>
      <w:pPr>
        <w:tabs>
          <w:tab w:val="num" w:pos="1080"/>
        </w:tabs>
        <w:ind w:left="1080" w:hanging="720"/>
      </w:pPr>
      <w:rPr>
        <w:rFonts w:hint="default"/>
      </w:rPr>
    </w:lvl>
    <w:lvl w:ilvl="1" w:tplc="FFFFFFFF">
      <w:start w:val="1"/>
      <w:numFmt w:val="upperRoman"/>
      <w:lvlText w:val="%2."/>
      <w:lvlJc w:val="left"/>
      <w:pPr>
        <w:tabs>
          <w:tab w:val="num" w:pos="1800"/>
        </w:tabs>
        <w:ind w:left="1800" w:hanging="720"/>
      </w:pPr>
      <w:rPr>
        <w:rFonts w:hint="default"/>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534EC2"/>
    <w:multiLevelType w:val="hybridMultilevel"/>
    <w:tmpl w:val="31E0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30328"/>
    <w:multiLevelType w:val="hybridMultilevel"/>
    <w:tmpl w:val="6DBE84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424FB"/>
    <w:multiLevelType w:val="hybridMultilevel"/>
    <w:tmpl w:val="C2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91024"/>
    <w:multiLevelType w:val="hybridMultilevel"/>
    <w:tmpl w:val="7BFA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B0400"/>
    <w:multiLevelType w:val="hybridMultilevel"/>
    <w:tmpl w:val="400A2558"/>
    <w:lvl w:ilvl="0" w:tplc="BFEEA5EE">
      <w:start w:val="1"/>
      <w:numFmt w:val="upperLetter"/>
      <w:lvlText w:val="%1."/>
      <w:lvlJc w:val="left"/>
      <w:pPr>
        <w:ind w:left="1800" w:hanging="360"/>
      </w:pPr>
      <w:rPr>
        <w:rFonts w:ascii="Cambria" w:hAnsi="Cambria" w:hint="default"/>
        <w:b w:val="0"/>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BD4A38"/>
    <w:multiLevelType w:val="hybridMultilevel"/>
    <w:tmpl w:val="12047B00"/>
    <w:lvl w:ilvl="0" w:tplc="44366168">
      <w:start w:val="5"/>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5365F52"/>
    <w:multiLevelType w:val="hybridMultilevel"/>
    <w:tmpl w:val="2C60B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07B4"/>
    <w:multiLevelType w:val="hybridMultilevel"/>
    <w:tmpl w:val="7BA861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F3DB6"/>
    <w:multiLevelType w:val="hybridMultilevel"/>
    <w:tmpl w:val="4902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80A77"/>
    <w:multiLevelType w:val="hybridMultilevel"/>
    <w:tmpl w:val="36502946"/>
    <w:lvl w:ilvl="0" w:tplc="0409000F">
      <w:start w:val="1"/>
      <w:numFmt w:val="decimal"/>
      <w:lvlText w:val="%1."/>
      <w:lvlJc w:val="left"/>
      <w:pPr>
        <w:tabs>
          <w:tab w:val="num" w:pos="720"/>
        </w:tabs>
        <w:ind w:left="720" w:hanging="360"/>
      </w:pPr>
    </w:lvl>
    <w:lvl w:ilvl="1" w:tplc="167041B2">
      <w:start w:val="1"/>
      <w:numFmt w:val="upperRoman"/>
      <w:lvlText w:val="%2."/>
      <w:lvlJc w:val="left"/>
      <w:pPr>
        <w:tabs>
          <w:tab w:val="num" w:pos="1980"/>
        </w:tabs>
        <w:ind w:left="1980" w:hanging="720"/>
      </w:pPr>
    </w:lvl>
    <w:lvl w:ilvl="2" w:tplc="EDF2FFA6">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97E7FB9"/>
    <w:multiLevelType w:val="hybridMultilevel"/>
    <w:tmpl w:val="73B2021C"/>
    <w:lvl w:ilvl="0" w:tplc="FFFFFFFF">
      <w:start w:val="500"/>
      <w:numFmt w:val="upp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5"/>
      <w:numFmt w:val="upperLetter"/>
      <w:lvlText w:val="%4."/>
      <w:lvlJc w:val="left"/>
      <w:pPr>
        <w:tabs>
          <w:tab w:val="num" w:pos="3960"/>
        </w:tabs>
        <w:ind w:left="3960" w:hanging="360"/>
      </w:pPr>
      <w:rPr>
        <w:rFonts w:hint="default"/>
      </w:rPr>
    </w:lvl>
    <w:lvl w:ilvl="4" w:tplc="FFFFFFFF">
      <w:start w:val="2"/>
      <w:numFmt w:val="decimal"/>
      <w:lvlText w:val="%5."/>
      <w:lvlJc w:val="left"/>
      <w:pPr>
        <w:tabs>
          <w:tab w:val="num" w:pos="4680"/>
        </w:tabs>
        <w:ind w:left="4680" w:hanging="360"/>
      </w:pPr>
      <w:rPr>
        <w:rFonts w:hint="default"/>
      </w:r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15:restartNumberingAfterBreak="0">
    <w:nsid w:val="29D46A4E"/>
    <w:multiLevelType w:val="hybridMultilevel"/>
    <w:tmpl w:val="EA9C04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2C2B06"/>
    <w:multiLevelType w:val="hybridMultilevel"/>
    <w:tmpl w:val="7402104C"/>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4F67B12"/>
    <w:multiLevelType w:val="hybridMultilevel"/>
    <w:tmpl w:val="8A320D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87A64"/>
    <w:multiLevelType w:val="hybridMultilevel"/>
    <w:tmpl w:val="5BFEAFB6"/>
    <w:lvl w:ilvl="0" w:tplc="FFFFFFFF">
      <w:start w:val="100"/>
      <w:numFmt w:val="upp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15:restartNumberingAfterBreak="0">
    <w:nsid w:val="51BB3975"/>
    <w:multiLevelType w:val="hybridMultilevel"/>
    <w:tmpl w:val="E3D05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1648D"/>
    <w:multiLevelType w:val="hybridMultilevel"/>
    <w:tmpl w:val="90A4882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61365EA"/>
    <w:multiLevelType w:val="hybridMultilevel"/>
    <w:tmpl w:val="134E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BF1404"/>
    <w:multiLevelType w:val="hybridMultilevel"/>
    <w:tmpl w:val="143C8F38"/>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5FD95DC4"/>
    <w:multiLevelType w:val="hybridMultilevel"/>
    <w:tmpl w:val="20CE044E"/>
    <w:lvl w:ilvl="0" w:tplc="2F8A1A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0273D6"/>
    <w:multiLevelType w:val="hybridMultilevel"/>
    <w:tmpl w:val="4E2E9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413E8"/>
    <w:multiLevelType w:val="hybridMultilevel"/>
    <w:tmpl w:val="C2CA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86CC9"/>
    <w:multiLevelType w:val="hybridMultilevel"/>
    <w:tmpl w:val="6E0A04D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8" w15:restartNumberingAfterBreak="0">
    <w:nsid w:val="7B437C50"/>
    <w:multiLevelType w:val="hybridMultilevel"/>
    <w:tmpl w:val="D92E4A5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7E566BD7"/>
    <w:multiLevelType w:val="hybridMultilevel"/>
    <w:tmpl w:val="C72C98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10"/>
  </w:num>
  <w:num w:numId="4">
    <w:abstractNumId w:val="5"/>
  </w:num>
  <w:num w:numId="5">
    <w:abstractNumId w:val="27"/>
  </w:num>
  <w:num w:numId="6">
    <w:abstractNumId w:val="6"/>
  </w:num>
  <w:num w:numId="7">
    <w:abstractNumId w:val="15"/>
  </w:num>
  <w:num w:numId="8">
    <w:abstractNumId w:val="3"/>
  </w:num>
  <w:num w:numId="9">
    <w:abstractNumId w:val="17"/>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2"/>
  </w:num>
  <w:num w:numId="18">
    <w:abstractNumId w:val="2"/>
  </w:num>
  <w:num w:numId="19">
    <w:abstractNumId w:val="18"/>
  </w:num>
  <w:num w:numId="20">
    <w:abstractNumId w:val="14"/>
  </w:num>
  <w:num w:numId="21">
    <w:abstractNumId w:val="7"/>
  </w:num>
  <w:num w:numId="22">
    <w:abstractNumId w:val="23"/>
  </w:num>
  <w:num w:numId="23">
    <w:abstractNumId w:val="26"/>
  </w:num>
  <w:num w:numId="24">
    <w:abstractNumId w:val="11"/>
  </w:num>
  <w:num w:numId="25">
    <w:abstractNumId w:val="29"/>
  </w:num>
  <w:num w:numId="26">
    <w:abstractNumId w:val="8"/>
  </w:num>
  <w:num w:numId="27">
    <w:abstractNumId w:val="4"/>
  </w:num>
  <w:num w:numId="28">
    <w:abstractNumId w:val="24"/>
  </w:num>
  <w:num w:numId="29">
    <w:abstractNumId w:val="1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4"/>
    <w:rsid w:val="000A0756"/>
    <w:rsid w:val="000A28EC"/>
    <w:rsid w:val="00105951"/>
    <w:rsid w:val="00106A5B"/>
    <w:rsid w:val="00114168"/>
    <w:rsid w:val="001218A4"/>
    <w:rsid w:val="00160B48"/>
    <w:rsid w:val="001756DC"/>
    <w:rsid w:val="001915F9"/>
    <w:rsid w:val="001B5638"/>
    <w:rsid w:val="001D71E8"/>
    <w:rsid w:val="001E4529"/>
    <w:rsid w:val="002556A9"/>
    <w:rsid w:val="00286344"/>
    <w:rsid w:val="00290D65"/>
    <w:rsid w:val="003A4791"/>
    <w:rsid w:val="003D05BE"/>
    <w:rsid w:val="004036AE"/>
    <w:rsid w:val="00412201"/>
    <w:rsid w:val="00434A63"/>
    <w:rsid w:val="004903F4"/>
    <w:rsid w:val="00490FFD"/>
    <w:rsid w:val="004A09EC"/>
    <w:rsid w:val="004C3C3F"/>
    <w:rsid w:val="0057376A"/>
    <w:rsid w:val="005744A2"/>
    <w:rsid w:val="006905AC"/>
    <w:rsid w:val="006D7226"/>
    <w:rsid w:val="006F292A"/>
    <w:rsid w:val="00740567"/>
    <w:rsid w:val="0075115A"/>
    <w:rsid w:val="007645C3"/>
    <w:rsid w:val="00785292"/>
    <w:rsid w:val="007950AB"/>
    <w:rsid w:val="00837E07"/>
    <w:rsid w:val="0085551B"/>
    <w:rsid w:val="00900B3E"/>
    <w:rsid w:val="0091697C"/>
    <w:rsid w:val="00966387"/>
    <w:rsid w:val="00A54BF1"/>
    <w:rsid w:val="00B37C7C"/>
    <w:rsid w:val="00BC340B"/>
    <w:rsid w:val="00C66B0F"/>
    <w:rsid w:val="00C73280"/>
    <w:rsid w:val="00C81336"/>
    <w:rsid w:val="00C86B3B"/>
    <w:rsid w:val="00E42FF0"/>
    <w:rsid w:val="00E51988"/>
    <w:rsid w:val="00E819D6"/>
    <w:rsid w:val="00EE5AA6"/>
    <w:rsid w:val="00FA347E"/>
    <w:rsid w:val="00FC312F"/>
    <w:rsid w:val="00FE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A9B04"/>
  <w15:docId w15:val="{41B5737B-B731-485A-9C99-42FE51BB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9"/>
    <w:rPr>
      <w:rFonts w:ascii="Segoe UI" w:hAnsi="Segoe UI" w:cs="Segoe UI"/>
      <w:sz w:val="18"/>
      <w:szCs w:val="18"/>
    </w:rPr>
  </w:style>
  <w:style w:type="paragraph" w:styleId="ListParagraph">
    <w:name w:val="List Paragraph"/>
    <w:basedOn w:val="Normal"/>
    <w:uiPriority w:val="34"/>
    <w:qFormat/>
    <w:rsid w:val="001915F9"/>
    <w:pPr>
      <w:ind w:left="720"/>
      <w:contextualSpacing/>
    </w:pPr>
  </w:style>
  <w:style w:type="paragraph" w:styleId="PlainText">
    <w:name w:val="Plain Text"/>
    <w:basedOn w:val="Normal"/>
    <w:link w:val="PlainTextChar"/>
    <w:rsid w:val="003D05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D05BE"/>
    <w:rPr>
      <w:rFonts w:ascii="Courier New" w:eastAsia="Times New Roman" w:hAnsi="Courier New" w:cs="Times New Roman"/>
      <w:sz w:val="20"/>
      <w:szCs w:val="20"/>
    </w:rPr>
  </w:style>
  <w:style w:type="character" w:styleId="Hyperlink">
    <w:name w:val="Hyperlink"/>
    <w:basedOn w:val="DefaultParagraphFont"/>
    <w:uiPriority w:val="99"/>
    <w:unhideWhenUsed/>
    <w:rsid w:val="00290D65"/>
    <w:rPr>
      <w:color w:val="0563C1" w:themeColor="hyperlink"/>
      <w:u w:val="single"/>
    </w:rPr>
  </w:style>
  <w:style w:type="table" w:styleId="TableGrid">
    <w:name w:val="Table Grid"/>
    <w:basedOn w:val="TableNormal"/>
    <w:uiPriority w:val="59"/>
    <w:rsid w:val="00290D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6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67979">
      <w:bodyDiv w:val="1"/>
      <w:marLeft w:val="0"/>
      <w:marRight w:val="0"/>
      <w:marTop w:val="0"/>
      <w:marBottom w:val="0"/>
      <w:divBdr>
        <w:top w:val="none" w:sz="0" w:space="0" w:color="auto"/>
        <w:left w:val="none" w:sz="0" w:space="0" w:color="auto"/>
        <w:bottom w:val="none" w:sz="0" w:space="0" w:color="auto"/>
        <w:right w:val="none" w:sz="0" w:space="0" w:color="auto"/>
      </w:divBdr>
      <w:divsChild>
        <w:div w:id="785925113">
          <w:marLeft w:val="0"/>
          <w:marRight w:val="0"/>
          <w:marTop w:val="0"/>
          <w:marBottom w:val="0"/>
          <w:divBdr>
            <w:top w:val="none" w:sz="0" w:space="0" w:color="auto"/>
            <w:left w:val="none" w:sz="0" w:space="0" w:color="auto"/>
            <w:bottom w:val="none" w:sz="0" w:space="0" w:color="auto"/>
            <w:right w:val="none" w:sz="0" w:space="0" w:color="auto"/>
          </w:divBdr>
        </w:div>
        <w:div w:id="1113011225">
          <w:marLeft w:val="0"/>
          <w:marRight w:val="0"/>
          <w:marTop w:val="0"/>
          <w:marBottom w:val="0"/>
          <w:divBdr>
            <w:top w:val="none" w:sz="0" w:space="0" w:color="auto"/>
            <w:left w:val="none" w:sz="0" w:space="0" w:color="auto"/>
            <w:bottom w:val="none" w:sz="0" w:space="0" w:color="auto"/>
            <w:right w:val="none" w:sz="0" w:space="0" w:color="auto"/>
          </w:divBdr>
        </w:div>
        <w:div w:id="875701843">
          <w:marLeft w:val="0"/>
          <w:marRight w:val="0"/>
          <w:marTop w:val="0"/>
          <w:marBottom w:val="0"/>
          <w:divBdr>
            <w:top w:val="none" w:sz="0" w:space="0" w:color="auto"/>
            <w:left w:val="none" w:sz="0" w:space="0" w:color="auto"/>
            <w:bottom w:val="none" w:sz="0" w:space="0" w:color="auto"/>
            <w:right w:val="none" w:sz="0" w:space="0" w:color="auto"/>
          </w:divBdr>
        </w:div>
        <w:div w:id="1059209968">
          <w:marLeft w:val="0"/>
          <w:marRight w:val="0"/>
          <w:marTop w:val="0"/>
          <w:marBottom w:val="0"/>
          <w:divBdr>
            <w:top w:val="none" w:sz="0" w:space="0" w:color="auto"/>
            <w:left w:val="none" w:sz="0" w:space="0" w:color="auto"/>
            <w:bottom w:val="none" w:sz="0" w:space="0" w:color="auto"/>
            <w:right w:val="none" w:sz="0" w:space="0" w:color="auto"/>
          </w:divBdr>
        </w:div>
        <w:div w:id="383526540">
          <w:marLeft w:val="0"/>
          <w:marRight w:val="0"/>
          <w:marTop w:val="0"/>
          <w:marBottom w:val="0"/>
          <w:divBdr>
            <w:top w:val="none" w:sz="0" w:space="0" w:color="auto"/>
            <w:left w:val="none" w:sz="0" w:space="0" w:color="auto"/>
            <w:bottom w:val="none" w:sz="0" w:space="0" w:color="auto"/>
            <w:right w:val="none" w:sz="0" w:space="0" w:color="auto"/>
          </w:divBdr>
        </w:div>
        <w:div w:id="1538396817">
          <w:marLeft w:val="0"/>
          <w:marRight w:val="0"/>
          <w:marTop w:val="0"/>
          <w:marBottom w:val="0"/>
          <w:divBdr>
            <w:top w:val="none" w:sz="0" w:space="0" w:color="auto"/>
            <w:left w:val="none" w:sz="0" w:space="0" w:color="auto"/>
            <w:bottom w:val="none" w:sz="0" w:space="0" w:color="auto"/>
            <w:right w:val="none" w:sz="0" w:space="0" w:color="auto"/>
          </w:divBdr>
        </w:div>
        <w:div w:id="1324964626">
          <w:marLeft w:val="0"/>
          <w:marRight w:val="0"/>
          <w:marTop w:val="0"/>
          <w:marBottom w:val="0"/>
          <w:divBdr>
            <w:top w:val="none" w:sz="0" w:space="0" w:color="auto"/>
            <w:left w:val="none" w:sz="0" w:space="0" w:color="auto"/>
            <w:bottom w:val="none" w:sz="0" w:space="0" w:color="auto"/>
            <w:right w:val="none" w:sz="0" w:space="0" w:color="auto"/>
          </w:divBdr>
        </w:div>
        <w:div w:id="1477189338">
          <w:marLeft w:val="0"/>
          <w:marRight w:val="0"/>
          <w:marTop w:val="0"/>
          <w:marBottom w:val="0"/>
          <w:divBdr>
            <w:top w:val="none" w:sz="0" w:space="0" w:color="auto"/>
            <w:left w:val="none" w:sz="0" w:space="0" w:color="auto"/>
            <w:bottom w:val="none" w:sz="0" w:space="0" w:color="auto"/>
            <w:right w:val="none" w:sz="0" w:space="0" w:color="auto"/>
          </w:divBdr>
        </w:div>
        <w:div w:id="398721319">
          <w:marLeft w:val="0"/>
          <w:marRight w:val="0"/>
          <w:marTop w:val="0"/>
          <w:marBottom w:val="0"/>
          <w:divBdr>
            <w:top w:val="none" w:sz="0" w:space="0" w:color="auto"/>
            <w:left w:val="none" w:sz="0" w:space="0" w:color="auto"/>
            <w:bottom w:val="none" w:sz="0" w:space="0" w:color="auto"/>
            <w:right w:val="none" w:sz="0" w:space="0" w:color="auto"/>
          </w:divBdr>
        </w:div>
        <w:div w:id="802887167">
          <w:marLeft w:val="0"/>
          <w:marRight w:val="0"/>
          <w:marTop w:val="0"/>
          <w:marBottom w:val="0"/>
          <w:divBdr>
            <w:top w:val="none" w:sz="0" w:space="0" w:color="auto"/>
            <w:left w:val="none" w:sz="0" w:space="0" w:color="auto"/>
            <w:bottom w:val="none" w:sz="0" w:space="0" w:color="auto"/>
            <w:right w:val="none" w:sz="0" w:space="0" w:color="auto"/>
          </w:divBdr>
        </w:div>
        <w:div w:id="1507014859">
          <w:marLeft w:val="0"/>
          <w:marRight w:val="0"/>
          <w:marTop w:val="0"/>
          <w:marBottom w:val="0"/>
          <w:divBdr>
            <w:top w:val="none" w:sz="0" w:space="0" w:color="auto"/>
            <w:left w:val="none" w:sz="0" w:space="0" w:color="auto"/>
            <w:bottom w:val="none" w:sz="0" w:space="0" w:color="auto"/>
            <w:right w:val="none" w:sz="0" w:space="0" w:color="auto"/>
          </w:divBdr>
        </w:div>
        <w:div w:id="1343824687">
          <w:marLeft w:val="0"/>
          <w:marRight w:val="0"/>
          <w:marTop w:val="0"/>
          <w:marBottom w:val="0"/>
          <w:divBdr>
            <w:top w:val="none" w:sz="0" w:space="0" w:color="auto"/>
            <w:left w:val="none" w:sz="0" w:space="0" w:color="auto"/>
            <w:bottom w:val="none" w:sz="0" w:space="0" w:color="auto"/>
            <w:right w:val="none" w:sz="0" w:space="0" w:color="auto"/>
          </w:divBdr>
        </w:div>
        <w:div w:id="1299454197">
          <w:marLeft w:val="0"/>
          <w:marRight w:val="0"/>
          <w:marTop w:val="0"/>
          <w:marBottom w:val="0"/>
          <w:divBdr>
            <w:top w:val="none" w:sz="0" w:space="0" w:color="auto"/>
            <w:left w:val="none" w:sz="0" w:space="0" w:color="auto"/>
            <w:bottom w:val="none" w:sz="0" w:space="0" w:color="auto"/>
            <w:right w:val="none" w:sz="0" w:space="0" w:color="auto"/>
          </w:divBdr>
        </w:div>
        <w:div w:id="243954787">
          <w:marLeft w:val="0"/>
          <w:marRight w:val="0"/>
          <w:marTop w:val="0"/>
          <w:marBottom w:val="0"/>
          <w:divBdr>
            <w:top w:val="none" w:sz="0" w:space="0" w:color="auto"/>
            <w:left w:val="none" w:sz="0" w:space="0" w:color="auto"/>
            <w:bottom w:val="none" w:sz="0" w:space="0" w:color="auto"/>
            <w:right w:val="none" w:sz="0" w:space="0" w:color="auto"/>
          </w:divBdr>
        </w:div>
        <w:div w:id="572200647">
          <w:marLeft w:val="0"/>
          <w:marRight w:val="0"/>
          <w:marTop w:val="0"/>
          <w:marBottom w:val="0"/>
          <w:divBdr>
            <w:top w:val="none" w:sz="0" w:space="0" w:color="auto"/>
            <w:left w:val="none" w:sz="0" w:space="0" w:color="auto"/>
            <w:bottom w:val="none" w:sz="0" w:space="0" w:color="auto"/>
            <w:right w:val="none" w:sz="0" w:space="0" w:color="auto"/>
          </w:divBdr>
        </w:div>
        <w:div w:id="1602301886">
          <w:marLeft w:val="0"/>
          <w:marRight w:val="0"/>
          <w:marTop w:val="0"/>
          <w:marBottom w:val="0"/>
          <w:divBdr>
            <w:top w:val="none" w:sz="0" w:space="0" w:color="auto"/>
            <w:left w:val="none" w:sz="0" w:space="0" w:color="auto"/>
            <w:bottom w:val="none" w:sz="0" w:space="0" w:color="auto"/>
            <w:right w:val="none" w:sz="0" w:space="0" w:color="auto"/>
          </w:divBdr>
        </w:div>
        <w:div w:id="650989219">
          <w:marLeft w:val="0"/>
          <w:marRight w:val="0"/>
          <w:marTop w:val="0"/>
          <w:marBottom w:val="0"/>
          <w:divBdr>
            <w:top w:val="none" w:sz="0" w:space="0" w:color="auto"/>
            <w:left w:val="none" w:sz="0" w:space="0" w:color="auto"/>
            <w:bottom w:val="none" w:sz="0" w:space="0" w:color="auto"/>
            <w:right w:val="none" w:sz="0" w:space="0" w:color="auto"/>
          </w:divBdr>
        </w:div>
        <w:div w:id="1438521991">
          <w:marLeft w:val="0"/>
          <w:marRight w:val="0"/>
          <w:marTop w:val="0"/>
          <w:marBottom w:val="0"/>
          <w:divBdr>
            <w:top w:val="none" w:sz="0" w:space="0" w:color="auto"/>
            <w:left w:val="none" w:sz="0" w:space="0" w:color="auto"/>
            <w:bottom w:val="none" w:sz="0" w:space="0" w:color="auto"/>
            <w:right w:val="none" w:sz="0" w:space="0" w:color="auto"/>
          </w:divBdr>
        </w:div>
        <w:div w:id="1321882111">
          <w:marLeft w:val="0"/>
          <w:marRight w:val="0"/>
          <w:marTop w:val="0"/>
          <w:marBottom w:val="0"/>
          <w:divBdr>
            <w:top w:val="none" w:sz="0" w:space="0" w:color="auto"/>
            <w:left w:val="none" w:sz="0" w:space="0" w:color="auto"/>
            <w:bottom w:val="none" w:sz="0" w:space="0" w:color="auto"/>
            <w:right w:val="none" w:sz="0" w:space="0" w:color="auto"/>
          </w:divBdr>
        </w:div>
        <w:div w:id="982082037">
          <w:marLeft w:val="0"/>
          <w:marRight w:val="0"/>
          <w:marTop w:val="0"/>
          <w:marBottom w:val="0"/>
          <w:divBdr>
            <w:top w:val="none" w:sz="0" w:space="0" w:color="auto"/>
            <w:left w:val="none" w:sz="0" w:space="0" w:color="auto"/>
            <w:bottom w:val="none" w:sz="0" w:space="0" w:color="auto"/>
            <w:right w:val="none" w:sz="0" w:space="0" w:color="auto"/>
          </w:divBdr>
        </w:div>
        <w:div w:id="214048812">
          <w:marLeft w:val="0"/>
          <w:marRight w:val="0"/>
          <w:marTop w:val="0"/>
          <w:marBottom w:val="0"/>
          <w:divBdr>
            <w:top w:val="none" w:sz="0" w:space="0" w:color="auto"/>
            <w:left w:val="none" w:sz="0" w:space="0" w:color="auto"/>
            <w:bottom w:val="none" w:sz="0" w:space="0" w:color="auto"/>
            <w:right w:val="none" w:sz="0" w:space="0" w:color="auto"/>
          </w:divBdr>
        </w:div>
        <w:div w:id="1299334907">
          <w:marLeft w:val="0"/>
          <w:marRight w:val="0"/>
          <w:marTop w:val="0"/>
          <w:marBottom w:val="0"/>
          <w:divBdr>
            <w:top w:val="none" w:sz="0" w:space="0" w:color="auto"/>
            <w:left w:val="none" w:sz="0" w:space="0" w:color="auto"/>
            <w:bottom w:val="none" w:sz="0" w:space="0" w:color="auto"/>
            <w:right w:val="none" w:sz="0" w:space="0" w:color="auto"/>
          </w:divBdr>
        </w:div>
        <w:div w:id="840464628">
          <w:marLeft w:val="0"/>
          <w:marRight w:val="0"/>
          <w:marTop w:val="0"/>
          <w:marBottom w:val="0"/>
          <w:divBdr>
            <w:top w:val="none" w:sz="0" w:space="0" w:color="auto"/>
            <w:left w:val="none" w:sz="0" w:space="0" w:color="auto"/>
            <w:bottom w:val="none" w:sz="0" w:space="0" w:color="auto"/>
            <w:right w:val="none" w:sz="0" w:space="0" w:color="auto"/>
          </w:divBdr>
        </w:div>
        <w:div w:id="1227688723">
          <w:marLeft w:val="0"/>
          <w:marRight w:val="0"/>
          <w:marTop w:val="0"/>
          <w:marBottom w:val="0"/>
          <w:divBdr>
            <w:top w:val="none" w:sz="0" w:space="0" w:color="auto"/>
            <w:left w:val="none" w:sz="0" w:space="0" w:color="auto"/>
            <w:bottom w:val="none" w:sz="0" w:space="0" w:color="auto"/>
            <w:right w:val="none" w:sz="0" w:space="0" w:color="auto"/>
          </w:divBdr>
        </w:div>
        <w:div w:id="1884168870">
          <w:marLeft w:val="0"/>
          <w:marRight w:val="0"/>
          <w:marTop w:val="0"/>
          <w:marBottom w:val="0"/>
          <w:divBdr>
            <w:top w:val="none" w:sz="0" w:space="0" w:color="auto"/>
            <w:left w:val="none" w:sz="0" w:space="0" w:color="auto"/>
            <w:bottom w:val="none" w:sz="0" w:space="0" w:color="auto"/>
            <w:right w:val="none" w:sz="0" w:space="0" w:color="auto"/>
          </w:divBdr>
        </w:div>
        <w:div w:id="1558280724">
          <w:marLeft w:val="0"/>
          <w:marRight w:val="0"/>
          <w:marTop w:val="0"/>
          <w:marBottom w:val="0"/>
          <w:divBdr>
            <w:top w:val="none" w:sz="0" w:space="0" w:color="auto"/>
            <w:left w:val="none" w:sz="0" w:space="0" w:color="auto"/>
            <w:bottom w:val="none" w:sz="0" w:space="0" w:color="auto"/>
            <w:right w:val="none" w:sz="0" w:space="0" w:color="auto"/>
          </w:divBdr>
        </w:div>
        <w:div w:id="2092920912">
          <w:marLeft w:val="0"/>
          <w:marRight w:val="0"/>
          <w:marTop w:val="0"/>
          <w:marBottom w:val="0"/>
          <w:divBdr>
            <w:top w:val="none" w:sz="0" w:space="0" w:color="auto"/>
            <w:left w:val="none" w:sz="0" w:space="0" w:color="auto"/>
            <w:bottom w:val="none" w:sz="0" w:space="0" w:color="auto"/>
            <w:right w:val="none" w:sz="0" w:space="0" w:color="auto"/>
          </w:divBdr>
        </w:div>
        <w:div w:id="1655648684">
          <w:marLeft w:val="0"/>
          <w:marRight w:val="0"/>
          <w:marTop w:val="0"/>
          <w:marBottom w:val="0"/>
          <w:divBdr>
            <w:top w:val="none" w:sz="0" w:space="0" w:color="auto"/>
            <w:left w:val="none" w:sz="0" w:space="0" w:color="auto"/>
            <w:bottom w:val="none" w:sz="0" w:space="0" w:color="auto"/>
            <w:right w:val="none" w:sz="0" w:space="0" w:color="auto"/>
          </w:divBdr>
        </w:div>
        <w:div w:id="701248122">
          <w:marLeft w:val="0"/>
          <w:marRight w:val="0"/>
          <w:marTop w:val="0"/>
          <w:marBottom w:val="0"/>
          <w:divBdr>
            <w:top w:val="none" w:sz="0" w:space="0" w:color="auto"/>
            <w:left w:val="none" w:sz="0" w:space="0" w:color="auto"/>
            <w:bottom w:val="none" w:sz="0" w:space="0" w:color="auto"/>
            <w:right w:val="none" w:sz="0" w:space="0" w:color="auto"/>
          </w:divBdr>
        </w:div>
        <w:div w:id="1996103252">
          <w:marLeft w:val="0"/>
          <w:marRight w:val="0"/>
          <w:marTop w:val="0"/>
          <w:marBottom w:val="0"/>
          <w:divBdr>
            <w:top w:val="none" w:sz="0" w:space="0" w:color="auto"/>
            <w:left w:val="none" w:sz="0" w:space="0" w:color="auto"/>
            <w:bottom w:val="none" w:sz="0" w:space="0" w:color="auto"/>
            <w:right w:val="none" w:sz="0" w:space="0" w:color="auto"/>
          </w:divBdr>
        </w:div>
        <w:div w:id="413939780">
          <w:marLeft w:val="0"/>
          <w:marRight w:val="0"/>
          <w:marTop w:val="0"/>
          <w:marBottom w:val="0"/>
          <w:divBdr>
            <w:top w:val="none" w:sz="0" w:space="0" w:color="auto"/>
            <w:left w:val="none" w:sz="0" w:space="0" w:color="auto"/>
            <w:bottom w:val="none" w:sz="0" w:space="0" w:color="auto"/>
            <w:right w:val="none" w:sz="0" w:space="0" w:color="auto"/>
          </w:divBdr>
        </w:div>
        <w:div w:id="454173993">
          <w:marLeft w:val="0"/>
          <w:marRight w:val="0"/>
          <w:marTop w:val="0"/>
          <w:marBottom w:val="0"/>
          <w:divBdr>
            <w:top w:val="none" w:sz="0" w:space="0" w:color="auto"/>
            <w:left w:val="none" w:sz="0" w:space="0" w:color="auto"/>
            <w:bottom w:val="none" w:sz="0" w:space="0" w:color="auto"/>
            <w:right w:val="none" w:sz="0" w:space="0" w:color="auto"/>
          </w:divBdr>
        </w:div>
        <w:div w:id="734200256">
          <w:marLeft w:val="0"/>
          <w:marRight w:val="0"/>
          <w:marTop w:val="0"/>
          <w:marBottom w:val="0"/>
          <w:divBdr>
            <w:top w:val="none" w:sz="0" w:space="0" w:color="auto"/>
            <w:left w:val="none" w:sz="0" w:space="0" w:color="auto"/>
            <w:bottom w:val="none" w:sz="0" w:space="0" w:color="auto"/>
            <w:right w:val="none" w:sz="0" w:space="0" w:color="auto"/>
          </w:divBdr>
        </w:div>
        <w:div w:id="933905085">
          <w:marLeft w:val="0"/>
          <w:marRight w:val="0"/>
          <w:marTop w:val="0"/>
          <w:marBottom w:val="0"/>
          <w:divBdr>
            <w:top w:val="none" w:sz="0" w:space="0" w:color="auto"/>
            <w:left w:val="none" w:sz="0" w:space="0" w:color="auto"/>
            <w:bottom w:val="none" w:sz="0" w:space="0" w:color="auto"/>
            <w:right w:val="none" w:sz="0" w:space="0" w:color="auto"/>
          </w:divBdr>
        </w:div>
        <w:div w:id="1810852837">
          <w:marLeft w:val="0"/>
          <w:marRight w:val="0"/>
          <w:marTop w:val="0"/>
          <w:marBottom w:val="0"/>
          <w:divBdr>
            <w:top w:val="none" w:sz="0" w:space="0" w:color="auto"/>
            <w:left w:val="none" w:sz="0" w:space="0" w:color="auto"/>
            <w:bottom w:val="none" w:sz="0" w:space="0" w:color="auto"/>
            <w:right w:val="none" w:sz="0" w:space="0" w:color="auto"/>
          </w:divBdr>
        </w:div>
        <w:div w:id="1231034951">
          <w:marLeft w:val="0"/>
          <w:marRight w:val="0"/>
          <w:marTop w:val="0"/>
          <w:marBottom w:val="0"/>
          <w:divBdr>
            <w:top w:val="none" w:sz="0" w:space="0" w:color="auto"/>
            <w:left w:val="none" w:sz="0" w:space="0" w:color="auto"/>
            <w:bottom w:val="none" w:sz="0" w:space="0" w:color="auto"/>
            <w:right w:val="none" w:sz="0" w:space="0" w:color="auto"/>
          </w:divBdr>
        </w:div>
        <w:div w:id="715393345">
          <w:marLeft w:val="0"/>
          <w:marRight w:val="0"/>
          <w:marTop w:val="0"/>
          <w:marBottom w:val="0"/>
          <w:divBdr>
            <w:top w:val="none" w:sz="0" w:space="0" w:color="auto"/>
            <w:left w:val="none" w:sz="0" w:space="0" w:color="auto"/>
            <w:bottom w:val="none" w:sz="0" w:space="0" w:color="auto"/>
            <w:right w:val="none" w:sz="0" w:space="0" w:color="auto"/>
          </w:divBdr>
        </w:div>
        <w:div w:id="343558155">
          <w:marLeft w:val="0"/>
          <w:marRight w:val="0"/>
          <w:marTop w:val="0"/>
          <w:marBottom w:val="0"/>
          <w:divBdr>
            <w:top w:val="none" w:sz="0" w:space="0" w:color="auto"/>
            <w:left w:val="none" w:sz="0" w:space="0" w:color="auto"/>
            <w:bottom w:val="none" w:sz="0" w:space="0" w:color="auto"/>
            <w:right w:val="none" w:sz="0" w:space="0" w:color="auto"/>
          </w:divBdr>
        </w:div>
        <w:div w:id="1639410088">
          <w:marLeft w:val="0"/>
          <w:marRight w:val="0"/>
          <w:marTop w:val="0"/>
          <w:marBottom w:val="0"/>
          <w:divBdr>
            <w:top w:val="none" w:sz="0" w:space="0" w:color="auto"/>
            <w:left w:val="none" w:sz="0" w:space="0" w:color="auto"/>
            <w:bottom w:val="none" w:sz="0" w:space="0" w:color="auto"/>
            <w:right w:val="none" w:sz="0" w:space="0" w:color="auto"/>
          </w:divBdr>
        </w:div>
        <w:div w:id="11272956">
          <w:marLeft w:val="0"/>
          <w:marRight w:val="0"/>
          <w:marTop w:val="0"/>
          <w:marBottom w:val="0"/>
          <w:divBdr>
            <w:top w:val="none" w:sz="0" w:space="0" w:color="auto"/>
            <w:left w:val="none" w:sz="0" w:space="0" w:color="auto"/>
            <w:bottom w:val="none" w:sz="0" w:space="0" w:color="auto"/>
            <w:right w:val="none" w:sz="0" w:space="0" w:color="auto"/>
          </w:divBdr>
        </w:div>
        <w:div w:id="326714972">
          <w:marLeft w:val="0"/>
          <w:marRight w:val="0"/>
          <w:marTop w:val="0"/>
          <w:marBottom w:val="0"/>
          <w:divBdr>
            <w:top w:val="none" w:sz="0" w:space="0" w:color="auto"/>
            <w:left w:val="none" w:sz="0" w:space="0" w:color="auto"/>
            <w:bottom w:val="none" w:sz="0" w:space="0" w:color="auto"/>
            <w:right w:val="none" w:sz="0" w:space="0" w:color="auto"/>
          </w:divBdr>
        </w:div>
        <w:div w:id="1379236489">
          <w:marLeft w:val="0"/>
          <w:marRight w:val="0"/>
          <w:marTop w:val="0"/>
          <w:marBottom w:val="0"/>
          <w:divBdr>
            <w:top w:val="none" w:sz="0" w:space="0" w:color="auto"/>
            <w:left w:val="none" w:sz="0" w:space="0" w:color="auto"/>
            <w:bottom w:val="none" w:sz="0" w:space="0" w:color="auto"/>
            <w:right w:val="none" w:sz="0" w:space="0" w:color="auto"/>
          </w:divBdr>
        </w:div>
        <w:div w:id="400061291">
          <w:marLeft w:val="0"/>
          <w:marRight w:val="0"/>
          <w:marTop w:val="0"/>
          <w:marBottom w:val="0"/>
          <w:divBdr>
            <w:top w:val="none" w:sz="0" w:space="0" w:color="auto"/>
            <w:left w:val="none" w:sz="0" w:space="0" w:color="auto"/>
            <w:bottom w:val="none" w:sz="0" w:space="0" w:color="auto"/>
            <w:right w:val="none" w:sz="0" w:space="0" w:color="auto"/>
          </w:divBdr>
        </w:div>
        <w:div w:id="2082749118">
          <w:marLeft w:val="0"/>
          <w:marRight w:val="0"/>
          <w:marTop w:val="0"/>
          <w:marBottom w:val="0"/>
          <w:divBdr>
            <w:top w:val="none" w:sz="0" w:space="0" w:color="auto"/>
            <w:left w:val="none" w:sz="0" w:space="0" w:color="auto"/>
            <w:bottom w:val="none" w:sz="0" w:space="0" w:color="auto"/>
            <w:right w:val="none" w:sz="0" w:space="0" w:color="auto"/>
          </w:divBdr>
        </w:div>
        <w:div w:id="609091981">
          <w:marLeft w:val="0"/>
          <w:marRight w:val="0"/>
          <w:marTop w:val="0"/>
          <w:marBottom w:val="0"/>
          <w:divBdr>
            <w:top w:val="none" w:sz="0" w:space="0" w:color="auto"/>
            <w:left w:val="none" w:sz="0" w:space="0" w:color="auto"/>
            <w:bottom w:val="none" w:sz="0" w:space="0" w:color="auto"/>
            <w:right w:val="none" w:sz="0" w:space="0" w:color="auto"/>
          </w:divBdr>
        </w:div>
        <w:div w:id="392895569">
          <w:marLeft w:val="0"/>
          <w:marRight w:val="0"/>
          <w:marTop w:val="0"/>
          <w:marBottom w:val="0"/>
          <w:divBdr>
            <w:top w:val="none" w:sz="0" w:space="0" w:color="auto"/>
            <w:left w:val="none" w:sz="0" w:space="0" w:color="auto"/>
            <w:bottom w:val="none" w:sz="0" w:space="0" w:color="auto"/>
            <w:right w:val="none" w:sz="0" w:space="0" w:color="auto"/>
          </w:divBdr>
        </w:div>
        <w:div w:id="1714380479">
          <w:marLeft w:val="0"/>
          <w:marRight w:val="0"/>
          <w:marTop w:val="0"/>
          <w:marBottom w:val="0"/>
          <w:divBdr>
            <w:top w:val="none" w:sz="0" w:space="0" w:color="auto"/>
            <w:left w:val="none" w:sz="0" w:space="0" w:color="auto"/>
            <w:bottom w:val="none" w:sz="0" w:space="0" w:color="auto"/>
            <w:right w:val="none" w:sz="0" w:space="0" w:color="auto"/>
          </w:divBdr>
        </w:div>
        <w:div w:id="1860243054">
          <w:marLeft w:val="0"/>
          <w:marRight w:val="0"/>
          <w:marTop w:val="0"/>
          <w:marBottom w:val="0"/>
          <w:divBdr>
            <w:top w:val="none" w:sz="0" w:space="0" w:color="auto"/>
            <w:left w:val="none" w:sz="0" w:space="0" w:color="auto"/>
            <w:bottom w:val="none" w:sz="0" w:space="0" w:color="auto"/>
            <w:right w:val="none" w:sz="0" w:space="0" w:color="auto"/>
          </w:divBdr>
        </w:div>
        <w:div w:id="819467645">
          <w:marLeft w:val="0"/>
          <w:marRight w:val="0"/>
          <w:marTop w:val="0"/>
          <w:marBottom w:val="0"/>
          <w:divBdr>
            <w:top w:val="none" w:sz="0" w:space="0" w:color="auto"/>
            <w:left w:val="none" w:sz="0" w:space="0" w:color="auto"/>
            <w:bottom w:val="none" w:sz="0" w:space="0" w:color="auto"/>
            <w:right w:val="none" w:sz="0" w:space="0" w:color="auto"/>
          </w:divBdr>
        </w:div>
        <w:div w:id="1800372219">
          <w:marLeft w:val="0"/>
          <w:marRight w:val="0"/>
          <w:marTop w:val="0"/>
          <w:marBottom w:val="0"/>
          <w:divBdr>
            <w:top w:val="none" w:sz="0" w:space="0" w:color="auto"/>
            <w:left w:val="none" w:sz="0" w:space="0" w:color="auto"/>
            <w:bottom w:val="none" w:sz="0" w:space="0" w:color="auto"/>
            <w:right w:val="none" w:sz="0" w:space="0" w:color="auto"/>
          </w:divBdr>
        </w:div>
        <w:div w:id="1568803456">
          <w:marLeft w:val="0"/>
          <w:marRight w:val="0"/>
          <w:marTop w:val="0"/>
          <w:marBottom w:val="0"/>
          <w:divBdr>
            <w:top w:val="none" w:sz="0" w:space="0" w:color="auto"/>
            <w:left w:val="none" w:sz="0" w:space="0" w:color="auto"/>
            <w:bottom w:val="none" w:sz="0" w:space="0" w:color="auto"/>
            <w:right w:val="none" w:sz="0" w:space="0" w:color="auto"/>
          </w:divBdr>
        </w:div>
        <w:div w:id="1572230210">
          <w:marLeft w:val="0"/>
          <w:marRight w:val="0"/>
          <w:marTop w:val="0"/>
          <w:marBottom w:val="0"/>
          <w:divBdr>
            <w:top w:val="none" w:sz="0" w:space="0" w:color="auto"/>
            <w:left w:val="none" w:sz="0" w:space="0" w:color="auto"/>
            <w:bottom w:val="none" w:sz="0" w:space="0" w:color="auto"/>
            <w:right w:val="none" w:sz="0" w:space="0" w:color="auto"/>
          </w:divBdr>
        </w:div>
        <w:div w:id="401876536">
          <w:marLeft w:val="0"/>
          <w:marRight w:val="0"/>
          <w:marTop w:val="0"/>
          <w:marBottom w:val="0"/>
          <w:divBdr>
            <w:top w:val="none" w:sz="0" w:space="0" w:color="auto"/>
            <w:left w:val="none" w:sz="0" w:space="0" w:color="auto"/>
            <w:bottom w:val="none" w:sz="0" w:space="0" w:color="auto"/>
            <w:right w:val="none" w:sz="0" w:space="0" w:color="auto"/>
          </w:divBdr>
        </w:div>
        <w:div w:id="920406195">
          <w:marLeft w:val="0"/>
          <w:marRight w:val="0"/>
          <w:marTop w:val="0"/>
          <w:marBottom w:val="0"/>
          <w:divBdr>
            <w:top w:val="none" w:sz="0" w:space="0" w:color="auto"/>
            <w:left w:val="none" w:sz="0" w:space="0" w:color="auto"/>
            <w:bottom w:val="none" w:sz="0" w:space="0" w:color="auto"/>
            <w:right w:val="none" w:sz="0" w:space="0" w:color="auto"/>
          </w:divBdr>
        </w:div>
        <w:div w:id="330135926">
          <w:marLeft w:val="0"/>
          <w:marRight w:val="0"/>
          <w:marTop w:val="0"/>
          <w:marBottom w:val="0"/>
          <w:divBdr>
            <w:top w:val="none" w:sz="0" w:space="0" w:color="auto"/>
            <w:left w:val="none" w:sz="0" w:space="0" w:color="auto"/>
            <w:bottom w:val="none" w:sz="0" w:space="0" w:color="auto"/>
            <w:right w:val="none" w:sz="0" w:space="0" w:color="auto"/>
          </w:divBdr>
        </w:div>
        <w:div w:id="1377192532">
          <w:marLeft w:val="0"/>
          <w:marRight w:val="0"/>
          <w:marTop w:val="0"/>
          <w:marBottom w:val="0"/>
          <w:divBdr>
            <w:top w:val="none" w:sz="0" w:space="0" w:color="auto"/>
            <w:left w:val="none" w:sz="0" w:space="0" w:color="auto"/>
            <w:bottom w:val="none" w:sz="0" w:space="0" w:color="auto"/>
            <w:right w:val="none" w:sz="0" w:space="0" w:color="auto"/>
          </w:divBdr>
        </w:div>
        <w:div w:id="97795840">
          <w:marLeft w:val="0"/>
          <w:marRight w:val="0"/>
          <w:marTop w:val="0"/>
          <w:marBottom w:val="0"/>
          <w:divBdr>
            <w:top w:val="none" w:sz="0" w:space="0" w:color="auto"/>
            <w:left w:val="none" w:sz="0" w:space="0" w:color="auto"/>
            <w:bottom w:val="none" w:sz="0" w:space="0" w:color="auto"/>
            <w:right w:val="none" w:sz="0" w:space="0" w:color="auto"/>
          </w:divBdr>
        </w:div>
        <w:div w:id="248196960">
          <w:marLeft w:val="0"/>
          <w:marRight w:val="0"/>
          <w:marTop w:val="0"/>
          <w:marBottom w:val="0"/>
          <w:divBdr>
            <w:top w:val="none" w:sz="0" w:space="0" w:color="auto"/>
            <w:left w:val="none" w:sz="0" w:space="0" w:color="auto"/>
            <w:bottom w:val="none" w:sz="0" w:space="0" w:color="auto"/>
            <w:right w:val="none" w:sz="0" w:space="0" w:color="auto"/>
          </w:divBdr>
        </w:div>
        <w:div w:id="307173184">
          <w:marLeft w:val="0"/>
          <w:marRight w:val="0"/>
          <w:marTop w:val="0"/>
          <w:marBottom w:val="0"/>
          <w:divBdr>
            <w:top w:val="none" w:sz="0" w:space="0" w:color="auto"/>
            <w:left w:val="none" w:sz="0" w:space="0" w:color="auto"/>
            <w:bottom w:val="none" w:sz="0" w:space="0" w:color="auto"/>
            <w:right w:val="none" w:sz="0" w:space="0" w:color="auto"/>
          </w:divBdr>
        </w:div>
        <w:div w:id="222060444">
          <w:marLeft w:val="0"/>
          <w:marRight w:val="0"/>
          <w:marTop w:val="0"/>
          <w:marBottom w:val="0"/>
          <w:divBdr>
            <w:top w:val="none" w:sz="0" w:space="0" w:color="auto"/>
            <w:left w:val="none" w:sz="0" w:space="0" w:color="auto"/>
            <w:bottom w:val="none" w:sz="0" w:space="0" w:color="auto"/>
            <w:right w:val="none" w:sz="0" w:space="0" w:color="auto"/>
          </w:divBdr>
        </w:div>
        <w:div w:id="435901721">
          <w:marLeft w:val="0"/>
          <w:marRight w:val="0"/>
          <w:marTop w:val="0"/>
          <w:marBottom w:val="0"/>
          <w:divBdr>
            <w:top w:val="none" w:sz="0" w:space="0" w:color="auto"/>
            <w:left w:val="none" w:sz="0" w:space="0" w:color="auto"/>
            <w:bottom w:val="none" w:sz="0" w:space="0" w:color="auto"/>
            <w:right w:val="none" w:sz="0" w:space="0" w:color="auto"/>
          </w:divBdr>
        </w:div>
        <w:div w:id="1242251349">
          <w:marLeft w:val="0"/>
          <w:marRight w:val="0"/>
          <w:marTop w:val="0"/>
          <w:marBottom w:val="0"/>
          <w:divBdr>
            <w:top w:val="none" w:sz="0" w:space="0" w:color="auto"/>
            <w:left w:val="none" w:sz="0" w:space="0" w:color="auto"/>
            <w:bottom w:val="none" w:sz="0" w:space="0" w:color="auto"/>
            <w:right w:val="none" w:sz="0" w:space="0" w:color="auto"/>
          </w:divBdr>
        </w:div>
        <w:div w:id="431169461">
          <w:marLeft w:val="0"/>
          <w:marRight w:val="0"/>
          <w:marTop w:val="0"/>
          <w:marBottom w:val="0"/>
          <w:divBdr>
            <w:top w:val="none" w:sz="0" w:space="0" w:color="auto"/>
            <w:left w:val="none" w:sz="0" w:space="0" w:color="auto"/>
            <w:bottom w:val="none" w:sz="0" w:space="0" w:color="auto"/>
            <w:right w:val="none" w:sz="0" w:space="0" w:color="auto"/>
          </w:divBdr>
        </w:div>
        <w:div w:id="10763922">
          <w:marLeft w:val="0"/>
          <w:marRight w:val="0"/>
          <w:marTop w:val="0"/>
          <w:marBottom w:val="0"/>
          <w:divBdr>
            <w:top w:val="none" w:sz="0" w:space="0" w:color="auto"/>
            <w:left w:val="none" w:sz="0" w:space="0" w:color="auto"/>
            <w:bottom w:val="none" w:sz="0" w:space="0" w:color="auto"/>
            <w:right w:val="none" w:sz="0" w:space="0" w:color="auto"/>
          </w:divBdr>
        </w:div>
        <w:div w:id="162479970">
          <w:marLeft w:val="0"/>
          <w:marRight w:val="0"/>
          <w:marTop w:val="0"/>
          <w:marBottom w:val="0"/>
          <w:divBdr>
            <w:top w:val="none" w:sz="0" w:space="0" w:color="auto"/>
            <w:left w:val="none" w:sz="0" w:space="0" w:color="auto"/>
            <w:bottom w:val="none" w:sz="0" w:space="0" w:color="auto"/>
            <w:right w:val="none" w:sz="0" w:space="0" w:color="auto"/>
          </w:divBdr>
        </w:div>
        <w:div w:id="604385304">
          <w:marLeft w:val="0"/>
          <w:marRight w:val="0"/>
          <w:marTop w:val="0"/>
          <w:marBottom w:val="0"/>
          <w:divBdr>
            <w:top w:val="none" w:sz="0" w:space="0" w:color="auto"/>
            <w:left w:val="none" w:sz="0" w:space="0" w:color="auto"/>
            <w:bottom w:val="none" w:sz="0" w:space="0" w:color="auto"/>
            <w:right w:val="none" w:sz="0" w:space="0" w:color="auto"/>
          </w:divBdr>
        </w:div>
        <w:div w:id="749884337">
          <w:marLeft w:val="0"/>
          <w:marRight w:val="0"/>
          <w:marTop w:val="0"/>
          <w:marBottom w:val="0"/>
          <w:divBdr>
            <w:top w:val="none" w:sz="0" w:space="0" w:color="auto"/>
            <w:left w:val="none" w:sz="0" w:space="0" w:color="auto"/>
            <w:bottom w:val="none" w:sz="0" w:space="0" w:color="auto"/>
            <w:right w:val="none" w:sz="0" w:space="0" w:color="auto"/>
          </w:divBdr>
        </w:div>
        <w:div w:id="1210456162">
          <w:marLeft w:val="0"/>
          <w:marRight w:val="0"/>
          <w:marTop w:val="0"/>
          <w:marBottom w:val="0"/>
          <w:divBdr>
            <w:top w:val="none" w:sz="0" w:space="0" w:color="auto"/>
            <w:left w:val="none" w:sz="0" w:space="0" w:color="auto"/>
            <w:bottom w:val="none" w:sz="0" w:space="0" w:color="auto"/>
            <w:right w:val="none" w:sz="0" w:space="0" w:color="auto"/>
          </w:divBdr>
        </w:div>
        <w:div w:id="1880622622">
          <w:marLeft w:val="0"/>
          <w:marRight w:val="0"/>
          <w:marTop w:val="0"/>
          <w:marBottom w:val="0"/>
          <w:divBdr>
            <w:top w:val="none" w:sz="0" w:space="0" w:color="auto"/>
            <w:left w:val="none" w:sz="0" w:space="0" w:color="auto"/>
            <w:bottom w:val="none" w:sz="0" w:space="0" w:color="auto"/>
            <w:right w:val="none" w:sz="0" w:space="0" w:color="auto"/>
          </w:divBdr>
        </w:div>
        <w:div w:id="1059868135">
          <w:marLeft w:val="0"/>
          <w:marRight w:val="0"/>
          <w:marTop w:val="0"/>
          <w:marBottom w:val="0"/>
          <w:divBdr>
            <w:top w:val="none" w:sz="0" w:space="0" w:color="auto"/>
            <w:left w:val="none" w:sz="0" w:space="0" w:color="auto"/>
            <w:bottom w:val="none" w:sz="0" w:space="0" w:color="auto"/>
            <w:right w:val="none" w:sz="0" w:space="0" w:color="auto"/>
          </w:divBdr>
        </w:div>
        <w:div w:id="1102652624">
          <w:marLeft w:val="0"/>
          <w:marRight w:val="0"/>
          <w:marTop w:val="0"/>
          <w:marBottom w:val="0"/>
          <w:divBdr>
            <w:top w:val="none" w:sz="0" w:space="0" w:color="auto"/>
            <w:left w:val="none" w:sz="0" w:space="0" w:color="auto"/>
            <w:bottom w:val="none" w:sz="0" w:space="0" w:color="auto"/>
            <w:right w:val="none" w:sz="0" w:space="0" w:color="auto"/>
          </w:divBdr>
        </w:div>
        <w:div w:id="1587301569">
          <w:marLeft w:val="0"/>
          <w:marRight w:val="0"/>
          <w:marTop w:val="0"/>
          <w:marBottom w:val="0"/>
          <w:divBdr>
            <w:top w:val="none" w:sz="0" w:space="0" w:color="auto"/>
            <w:left w:val="none" w:sz="0" w:space="0" w:color="auto"/>
            <w:bottom w:val="none" w:sz="0" w:space="0" w:color="auto"/>
            <w:right w:val="none" w:sz="0" w:space="0" w:color="auto"/>
          </w:divBdr>
        </w:div>
        <w:div w:id="901141895">
          <w:marLeft w:val="0"/>
          <w:marRight w:val="0"/>
          <w:marTop w:val="0"/>
          <w:marBottom w:val="0"/>
          <w:divBdr>
            <w:top w:val="none" w:sz="0" w:space="0" w:color="auto"/>
            <w:left w:val="none" w:sz="0" w:space="0" w:color="auto"/>
            <w:bottom w:val="none" w:sz="0" w:space="0" w:color="auto"/>
            <w:right w:val="none" w:sz="0" w:space="0" w:color="auto"/>
          </w:divBdr>
        </w:div>
        <w:div w:id="1263030777">
          <w:marLeft w:val="0"/>
          <w:marRight w:val="0"/>
          <w:marTop w:val="0"/>
          <w:marBottom w:val="0"/>
          <w:divBdr>
            <w:top w:val="none" w:sz="0" w:space="0" w:color="auto"/>
            <w:left w:val="none" w:sz="0" w:space="0" w:color="auto"/>
            <w:bottom w:val="none" w:sz="0" w:space="0" w:color="auto"/>
            <w:right w:val="none" w:sz="0" w:space="0" w:color="auto"/>
          </w:divBdr>
        </w:div>
        <w:div w:id="1877426841">
          <w:marLeft w:val="0"/>
          <w:marRight w:val="0"/>
          <w:marTop w:val="0"/>
          <w:marBottom w:val="0"/>
          <w:divBdr>
            <w:top w:val="none" w:sz="0" w:space="0" w:color="auto"/>
            <w:left w:val="none" w:sz="0" w:space="0" w:color="auto"/>
            <w:bottom w:val="none" w:sz="0" w:space="0" w:color="auto"/>
            <w:right w:val="none" w:sz="0" w:space="0" w:color="auto"/>
          </w:divBdr>
        </w:div>
        <w:div w:id="2139562660">
          <w:marLeft w:val="0"/>
          <w:marRight w:val="0"/>
          <w:marTop w:val="0"/>
          <w:marBottom w:val="0"/>
          <w:divBdr>
            <w:top w:val="none" w:sz="0" w:space="0" w:color="auto"/>
            <w:left w:val="none" w:sz="0" w:space="0" w:color="auto"/>
            <w:bottom w:val="none" w:sz="0" w:space="0" w:color="auto"/>
            <w:right w:val="none" w:sz="0" w:space="0" w:color="auto"/>
          </w:divBdr>
        </w:div>
        <w:div w:id="1912496485">
          <w:marLeft w:val="0"/>
          <w:marRight w:val="0"/>
          <w:marTop w:val="0"/>
          <w:marBottom w:val="0"/>
          <w:divBdr>
            <w:top w:val="none" w:sz="0" w:space="0" w:color="auto"/>
            <w:left w:val="none" w:sz="0" w:space="0" w:color="auto"/>
            <w:bottom w:val="none" w:sz="0" w:space="0" w:color="auto"/>
            <w:right w:val="none" w:sz="0" w:space="0" w:color="auto"/>
          </w:divBdr>
        </w:div>
        <w:div w:id="1999992961">
          <w:marLeft w:val="0"/>
          <w:marRight w:val="0"/>
          <w:marTop w:val="0"/>
          <w:marBottom w:val="0"/>
          <w:divBdr>
            <w:top w:val="none" w:sz="0" w:space="0" w:color="auto"/>
            <w:left w:val="none" w:sz="0" w:space="0" w:color="auto"/>
            <w:bottom w:val="none" w:sz="0" w:space="0" w:color="auto"/>
            <w:right w:val="none" w:sz="0" w:space="0" w:color="auto"/>
          </w:divBdr>
        </w:div>
        <w:div w:id="728042488">
          <w:marLeft w:val="0"/>
          <w:marRight w:val="0"/>
          <w:marTop w:val="0"/>
          <w:marBottom w:val="0"/>
          <w:divBdr>
            <w:top w:val="none" w:sz="0" w:space="0" w:color="auto"/>
            <w:left w:val="none" w:sz="0" w:space="0" w:color="auto"/>
            <w:bottom w:val="none" w:sz="0" w:space="0" w:color="auto"/>
            <w:right w:val="none" w:sz="0" w:space="0" w:color="auto"/>
          </w:divBdr>
        </w:div>
        <w:div w:id="675351106">
          <w:marLeft w:val="0"/>
          <w:marRight w:val="0"/>
          <w:marTop w:val="0"/>
          <w:marBottom w:val="0"/>
          <w:divBdr>
            <w:top w:val="none" w:sz="0" w:space="0" w:color="auto"/>
            <w:left w:val="none" w:sz="0" w:space="0" w:color="auto"/>
            <w:bottom w:val="none" w:sz="0" w:space="0" w:color="auto"/>
            <w:right w:val="none" w:sz="0" w:space="0" w:color="auto"/>
          </w:divBdr>
        </w:div>
        <w:div w:id="215045971">
          <w:marLeft w:val="0"/>
          <w:marRight w:val="0"/>
          <w:marTop w:val="0"/>
          <w:marBottom w:val="0"/>
          <w:divBdr>
            <w:top w:val="none" w:sz="0" w:space="0" w:color="auto"/>
            <w:left w:val="none" w:sz="0" w:space="0" w:color="auto"/>
            <w:bottom w:val="none" w:sz="0" w:space="0" w:color="auto"/>
            <w:right w:val="none" w:sz="0" w:space="0" w:color="auto"/>
          </w:divBdr>
        </w:div>
        <w:div w:id="732389095">
          <w:marLeft w:val="0"/>
          <w:marRight w:val="0"/>
          <w:marTop w:val="0"/>
          <w:marBottom w:val="0"/>
          <w:divBdr>
            <w:top w:val="none" w:sz="0" w:space="0" w:color="auto"/>
            <w:left w:val="none" w:sz="0" w:space="0" w:color="auto"/>
            <w:bottom w:val="none" w:sz="0" w:space="0" w:color="auto"/>
            <w:right w:val="none" w:sz="0" w:space="0" w:color="auto"/>
          </w:divBdr>
        </w:div>
        <w:div w:id="1668170642">
          <w:marLeft w:val="0"/>
          <w:marRight w:val="0"/>
          <w:marTop w:val="0"/>
          <w:marBottom w:val="0"/>
          <w:divBdr>
            <w:top w:val="none" w:sz="0" w:space="0" w:color="auto"/>
            <w:left w:val="none" w:sz="0" w:space="0" w:color="auto"/>
            <w:bottom w:val="none" w:sz="0" w:space="0" w:color="auto"/>
            <w:right w:val="none" w:sz="0" w:space="0" w:color="auto"/>
          </w:divBdr>
        </w:div>
        <w:div w:id="1710298481">
          <w:marLeft w:val="0"/>
          <w:marRight w:val="0"/>
          <w:marTop w:val="0"/>
          <w:marBottom w:val="0"/>
          <w:divBdr>
            <w:top w:val="none" w:sz="0" w:space="0" w:color="auto"/>
            <w:left w:val="none" w:sz="0" w:space="0" w:color="auto"/>
            <w:bottom w:val="none" w:sz="0" w:space="0" w:color="auto"/>
            <w:right w:val="none" w:sz="0" w:space="0" w:color="auto"/>
          </w:divBdr>
        </w:div>
        <w:div w:id="795219640">
          <w:marLeft w:val="0"/>
          <w:marRight w:val="0"/>
          <w:marTop w:val="0"/>
          <w:marBottom w:val="0"/>
          <w:divBdr>
            <w:top w:val="none" w:sz="0" w:space="0" w:color="auto"/>
            <w:left w:val="none" w:sz="0" w:space="0" w:color="auto"/>
            <w:bottom w:val="none" w:sz="0" w:space="0" w:color="auto"/>
            <w:right w:val="none" w:sz="0" w:space="0" w:color="auto"/>
          </w:divBdr>
        </w:div>
        <w:div w:id="395788042">
          <w:marLeft w:val="0"/>
          <w:marRight w:val="0"/>
          <w:marTop w:val="0"/>
          <w:marBottom w:val="0"/>
          <w:divBdr>
            <w:top w:val="none" w:sz="0" w:space="0" w:color="auto"/>
            <w:left w:val="none" w:sz="0" w:space="0" w:color="auto"/>
            <w:bottom w:val="none" w:sz="0" w:space="0" w:color="auto"/>
            <w:right w:val="none" w:sz="0" w:space="0" w:color="auto"/>
          </w:divBdr>
        </w:div>
        <w:div w:id="61486123">
          <w:marLeft w:val="0"/>
          <w:marRight w:val="0"/>
          <w:marTop w:val="0"/>
          <w:marBottom w:val="0"/>
          <w:divBdr>
            <w:top w:val="none" w:sz="0" w:space="0" w:color="auto"/>
            <w:left w:val="none" w:sz="0" w:space="0" w:color="auto"/>
            <w:bottom w:val="none" w:sz="0" w:space="0" w:color="auto"/>
            <w:right w:val="none" w:sz="0" w:space="0" w:color="auto"/>
          </w:divBdr>
        </w:div>
        <w:div w:id="1962954102">
          <w:marLeft w:val="0"/>
          <w:marRight w:val="0"/>
          <w:marTop w:val="0"/>
          <w:marBottom w:val="0"/>
          <w:divBdr>
            <w:top w:val="none" w:sz="0" w:space="0" w:color="auto"/>
            <w:left w:val="none" w:sz="0" w:space="0" w:color="auto"/>
            <w:bottom w:val="none" w:sz="0" w:space="0" w:color="auto"/>
            <w:right w:val="none" w:sz="0" w:space="0" w:color="auto"/>
          </w:divBdr>
        </w:div>
        <w:div w:id="1194735955">
          <w:marLeft w:val="0"/>
          <w:marRight w:val="0"/>
          <w:marTop w:val="0"/>
          <w:marBottom w:val="0"/>
          <w:divBdr>
            <w:top w:val="none" w:sz="0" w:space="0" w:color="auto"/>
            <w:left w:val="none" w:sz="0" w:space="0" w:color="auto"/>
            <w:bottom w:val="none" w:sz="0" w:space="0" w:color="auto"/>
            <w:right w:val="none" w:sz="0" w:space="0" w:color="auto"/>
          </w:divBdr>
        </w:div>
        <w:div w:id="954869547">
          <w:marLeft w:val="0"/>
          <w:marRight w:val="0"/>
          <w:marTop w:val="0"/>
          <w:marBottom w:val="0"/>
          <w:divBdr>
            <w:top w:val="none" w:sz="0" w:space="0" w:color="auto"/>
            <w:left w:val="none" w:sz="0" w:space="0" w:color="auto"/>
            <w:bottom w:val="none" w:sz="0" w:space="0" w:color="auto"/>
            <w:right w:val="none" w:sz="0" w:space="0" w:color="auto"/>
          </w:divBdr>
        </w:div>
        <w:div w:id="1088771470">
          <w:marLeft w:val="0"/>
          <w:marRight w:val="0"/>
          <w:marTop w:val="0"/>
          <w:marBottom w:val="0"/>
          <w:divBdr>
            <w:top w:val="none" w:sz="0" w:space="0" w:color="auto"/>
            <w:left w:val="none" w:sz="0" w:space="0" w:color="auto"/>
            <w:bottom w:val="none" w:sz="0" w:space="0" w:color="auto"/>
            <w:right w:val="none" w:sz="0" w:space="0" w:color="auto"/>
          </w:divBdr>
        </w:div>
        <w:div w:id="1089162069">
          <w:marLeft w:val="0"/>
          <w:marRight w:val="0"/>
          <w:marTop w:val="0"/>
          <w:marBottom w:val="0"/>
          <w:divBdr>
            <w:top w:val="none" w:sz="0" w:space="0" w:color="auto"/>
            <w:left w:val="none" w:sz="0" w:space="0" w:color="auto"/>
            <w:bottom w:val="none" w:sz="0" w:space="0" w:color="auto"/>
            <w:right w:val="none" w:sz="0" w:space="0" w:color="auto"/>
          </w:divBdr>
        </w:div>
        <w:div w:id="606812242">
          <w:marLeft w:val="0"/>
          <w:marRight w:val="0"/>
          <w:marTop w:val="0"/>
          <w:marBottom w:val="0"/>
          <w:divBdr>
            <w:top w:val="none" w:sz="0" w:space="0" w:color="auto"/>
            <w:left w:val="none" w:sz="0" w:space="0" w:color="auto"/>
            <w:bottom w:val="none" w:sz="0" w:space="0" w:color="auto"/>
            <w:right w:val="none" w:sz="0" w:space="0" w:color="auto"/>
          </w:divBdr>
        </w:div>
        <w:div w:id="956836015">
          <w:marLeft w:val="0"/>
          <w:marRight w:val="0"/>
          <w:marTop w:val="0"/>
          <w:marBottom w:val="0"/>
          <w:divBdr>
            <w:top w:val="none" w:sz="0" w:space="0" w:color="auto"/>
            <w:left w:val="none" w:sz="0" w:space="0" w:color="auto"/>
            <w:bottom w:val="none" w:sz="0" w:space="0" w:color="auto"/>
            <w:right w:val="none" w:sz="0" w:space="0" w:color="auto"/>
          </w:divBdr>
        </w:div>
        <w:div w:id="1721829343">
          <w:marLeft w:val="0"/>
          <w:marRight w:val="0"/>
          <w:marTop w:val="0"/>
          <w:marBottom w:val="0"/>
          <w:divBdr>
            <w:top w:val="none" w:sz="0" w:space="0" w:color="auto"/>
            <w:left w:val="none" w:sz="0" w:space="0" w:color="auto"/>
            <w:bottom w:val="none" w:sz="0" w:space="0" w:color="auto"/>
            <w:right w:val="none" w:sz="0" w:space="0" w:color="auto"/>
          </w:divBdr>
        </w:div>
        <w:div w:id="147593987">
          <w:marLeft w:val="0"/>
          <w:marRight w:val="0"/>
          <w:marTop w:val="0"/>
          <w:marBottom w:val="0"/>
          <w:divBdr>
            <w:top w:val="none" w:sz="0" w:space="0" w:color="auto"/>
            <w:left w:val="none" w:sz="0" w:space="0" w:color="auto"/>
            <w:bottom w:val="none" w:sz="0" w:space="0" w:color="auto"/>
            <w:right w:val="none" w:sz="0" w:space="0" w:color="auto"/>
          </w:divBdr>
        </w:div>
        <w:div w:id="1276643308">
          <w:marLeft w:val="0"/>
          <w:marRight w:val="0"/>
          <w:marTop w:val="0"/>
          <w:marBottom w:val="0"/>
          <w:divBdr>
            <w:top w:val="none" w:sz="0" w:space="0" w:color="auto"/>
            <w:left w:val="none" w:sz="0" w:space="0" w:color="auto"/>
            <w:bottom w:val="none" w:sz="0" w:space="0" w:color="auto"/>
            <w:right w:val="none" w:sz="0" w:space="0" w:color="auto"/>
          </w:divBdr>
        </w:div>
        <w:div w:id="1618950301">
          <w:marLeft w:val="0"/>
          <w:marRight w:val="0"/>
          <w:marTop w:val="0"/>
          <w:marBottom w:val="0"/>
          <w:divBdr>
            <w:top w:val="none" w:sz="0" w:space="0" w:color="auto"/>
            <w:left w:val="none" w:sz="0" w:space="0" w:color="auto"/>
            <w:bottom w:val="none" w:sz="0" w:space="0" w:color="auto"/>
            <w:right w:val="none" w:sz="0" w:space="0" w:color="auto"/>
          </w:divBdr>
        </w:div>
        <w:div w:id="126555440">
          <w:marLeft w:val="0"/>
          <w:marRight w:val="0"/>
          <w:marTop w:val="0"/>
          <w:marBottom w:val="0"/>
          <w:divBdr>
            <w:top w:val="none" w:sz="0" w:space="0" w:color="auto"/>
            <w:left w:val="none" w:sz="0" w:space="0" w:color="auto"/>
            <w:bottom w:val="none" w:sz="0" w:space="0" w:color="auto"/>
            <w:right w:val="none" w:sz="0" w:space="0" w:color="auto"/>
          </w:divBdr>
        </w:div>
        <w:div w:id="1586181889">
          <w:marLeft w:val="0"/>
          <w:marRight w:val="0"/>
          <w:marTop w:val="0"/>
          <w:marBottom w:val="0"/>
          <w:divBdr>
            <w:top w:val="none" w:sz="0" w:space="0" w:color="auto"/>
            <w:left w:val="none" w:sz="0" w:space="0" w:color="auto"/>
            <w:bottom w:val="none" w:sz="0" w:space="0" w:color="auto"/>
            <w:right w:val="none" w:sz="0" w:space="0" w:color="auto"/>
          </w:divBdr>
        </w:div>
        <w:div w:id="862784137">
          <w:marLeft w:val="0"/>
          <w:marRight w:val="0"/>
          <w:marTop w:val="0"/>
          <w:marBottom w:val="0"/>
          <w:divBdr>
            <w:top w:val="none" w:sz="0" w:space="0" w:color="auto"/>
            <w:left w:val="none" w:sz="0" w:space="0" w:color="auto"/>
            <w:bottom w:val="none" w:sz="0" w:space="0" w:color="auto"/>
            <w:right w:val="none" w:sz="0" w:space="0" w:color="auto"/>
          </w:divBdr>
        </w:div>
        <w:div w:id="1172835626">
          <w:marLeft w:val="0"/>
          <w:marRight w:val="0"/>
          <w:marTop w:val="0"/>
          <w:marBottom w:val="0"/>
          <w:divBdr>
            <w:top w:val="none" w:sz="0" w:space="0" w:color="auto"/>
            <w:left w:val="none" w:sz="0" w:space="0" w:color="auto"/>
            <w:bottom w:val="none" w:sz="0" w:space="0" w:color="auto"/>
            <w:right w:val="none" w:sz="0" w:space="0" w:color="auto"/>
          </w:divBdr>
        </w:div>
        <w:div w:id="518130849">
          <w:marLeft w:val="0"/>
          <w:marRight w:val="0"/>
          <w:marTop w:val="0"/>
          <w:marBottom w:val="0"/>
          <w:divBdr>
            <w:top w:val="none" w:sz="0" w:space="0" w:color="auto"/>
            <w:left w:val="none" w:sz="0" w:space="0" w:color="auto"/>
            <w:bottom w:val="none" w:sz="0" w:space="0" w:color="auto"/>
            <w:right w:val="none" w:sz="0" w:space="0" w:color="auto"/>
          </w:divBdr>
        </w:div>
        <w:div w:id="362944376">
          <w:marLeft w:val="0"/>
          <w:marRight w:val="0"/>
          <w:marTop w:val="0"/>
          <w:marBottom w:val="0"/>
          <w:divBdr>
            <w:top w:val="none" w:sz="0" w:space="0" w:color="auto"/>
            <w:left w:val="none" w:sz="0" w:space="0" w:color="auto"/>
            <w:bottom w:val="none" w:sz="0" w:space="0" w:color="auto"/>
            <w:right w:val="none" w:sz="0" w:space="0" w:color="auto"/>
          </w:divBdr>
        </w:div>
        <w:div w:id="1889409969">
          <w:marLeft w:val="0"/>
          <w:marRight w:val="0"/>
          <w:marTop w:val="0"/>
          <w:marBottom w:val="0"/>
          <w:divBdr>
            <w:top w:val="none" w:sz="0" w:space="0" w:color="auto"/>
            <w:left w:val="none" w:sz="0" w:space="0" w:color="auto"/>
            <w:bottom w:val="none" w:sz="0" w:space="0" w:color="auto"/>
            <w:right w:val="none" w:sz="0" w:space="0" w:color="auto"/>
          </w:divBdr>
        </w:div>
        <w:div w:id="1700860112">
          <w:marLeft w:val="0"/>
          <w:marRight w:val="0"/>
          <w:marTop w:val="0"/>
          <w:marBottom w:val="0"/>
          <w:divBdr>
            <w:top w:val="none" w:sz="0" w:space="0" w:color="auto"/>
            <w:left w:val="none" w:sz="0" w:space="0" w:color="auto"/>
            <w:bottom w:val="none" w:sz="0" w:space="0" w:color="auto"/>
            <w:right w:val="none" w:sz="0" w:space="0" w:color="auto"/>
          </w:divBdr>
        </w:div>
        <w:div w:id="222179216">
          <w:marLeft w:val="0"/>
          <w:marRight w:val="0"/>
          <w:marTop w:val="0"/>
          <w:marBottom w:val="0"/>
          <w:divBdr>
            <w:top w:val="none" w:sz="0" w:space="0" w:color="auto"/>
            <w:left w:val="none" w:sz="0" w:space="0" w:color="auto"/>
            <w:bottom w:val="none" w:sz="0" w:space="0" w:color="auto"/>
            <w:right w:val="none" w:sz="0" w:space="0" w:color="auto"/>
          </w:divBdr>
        </w:div>
        <w:div w:id="959796801">
          <w:marLeft w:val="0"/>
          <w:marRight w:val="0"/>
          <w:marTop w:val="0"/>
          <w:marBottom w:val="0"/>
          <w:divBdr>
            <w:top w:val="none" w:sz="0" w:space="0" w:color="auto"/>
            <w:left w:val="none" w:sz="0" w:space="0" w:color="auto"/>
            <w:bottom w:val="none" w:sz="0" w:space="0" w:color="auto"/>
            <w:right w:val="none" w:sz="0" w:space="0" w:color="auto"/>
          </w:divBdr>
        </w:div>
        <w:div w:id="639772896">
          <w:marLeft w:val="0"/>
          <w:marRight w:val="0"/>
          <w:marTop w:val="0"/>
          <w:marBottom w:val="0"/>
          <w:divBdr>
            <w:top w:val="none" w:sz="0" w:space="0" w:color="auto"/>
            <w:left w:val="none" w:sz="0" w:space="0" w:color="auto"/>
            <w:bottom w:val="none" w:sz="0" w:space="0" w:color="auto"/>
            <w:right w:val="none" w:sz="0" w:space="0" w:color="auto"/>
          </w:divBdr>
        </w:div>
        <w:div w:id="651443728">
          <w:marLeft w:val="0"/>
          <w:marRight w:val="0"/>
          <w:marTop w:val="0"/>
          <w:marBottom w:val="0"/>
          <w:divBdr>
            <w:top w:val="none" w:sz="0" w:space="0" w:color="auto"/>
            <w:left w:val="none" w:sz="0" w:space="0" w:color="auto"/>
            <w:bottom w:val="none" w:sz="0" w:space="0" w:color="auto"/>
            <w:right w:val="none" w:sz="0" w:space="0" w:color="auto"/>
          </w:divBdr>
        </w:div>
        <w:div w:id="1994140360">
          <w:marLeft w:val="0"/>
          <w:marRight w:val="0"/>
          <w:marTop w:val="0"/>
          <w:marBottom w:val="0"/>
          <w:divBdr>
            <w:top w:val="none" w:sz="0" w:space="0" w:color="auto"/>
            <w:left w:val="none" w:sz="0" w:space="0" w:color="auto"/>
            <w:bottom w:val="none" w:sz="0" w:space="0" w:color="auto"/>
            <w:right w:val="none" w:sz="0" w:space="0" w:color="auto"/>
          </w:divBdr>
        </w:div>
        <w:div w:id="1222209691">
          <w:marLeft w:val="0"/>
          <w:marRight w:val="0"/>
          <w:marTop w:val="0"/>
          <w:marBottom w:val="0"/>
          <w:divBdr>
            <w:top w:val="none" w:sz="0" w:space="0" w:color="auto"/>
            <w:left w:val="none" w:sz="0" w:space="0" w:color="auto"/>
            <w:bottom w:val="none" w:sz="0" w:space="0" w:color="auto"/>
            <w:right w:val="none" w:sz="0" w:space="0" w:color="auto"/>
          </w:divBdr>
        </w:div>
        <w:div w:id="577248082">
          <w:marLeft w:val="0"/>
          <w:marRight w:val="0"/>
          <w:marTop w:val="0"/>
          <w:marBottom w:val="0"/>
          <w:divBdr>
            <w:top w:val="none" w:sz="0" w:space="0" w:color="auto"/>
            <w:left w:val="none" w:sz="0" w:space="0" w:color="auto"/>
            <w:bottom w:val="none" w:sz="0" w:space="0" w:color="auto"/>
            <w:right w:val="none" w:sz="0" w:space="0" w:color="auto"/>
          </w:divBdr>
        </w:div>
        <w:div w:id="947009439">
          <w:marLeft w:val="0"/>
          <w:marRight w:val="0"/>
          <w:marTop w:val="0"/>
          <w:marBottom w:val="0"/>
          <w:divBdr>
            <w:top w:val="none" w:sz="0" w:space="0" w:color="auto"/>
            <w:left w:val="none" w:sz="0" w:space="0" w:color="auto"/>
            <w:bottom w:val="none" w:sz="0" w:space="0" w:color="auto"/>
            <w:right w:val="none" w:sz="0" w:space="0" w:color="auto"/>
          </w:divBdr>
        </w:div>
        <w:div w:id="2044017598">
          <w:marLeft w:val="0"/>
          <w:marRight w:val="0"/>
          <w:marTop w:val="0"/>
          <w:marBottom w:val="0"/>
          <w:divBdr>
            <w:top w:val="none" w:sz="0" w:space="0" w:color="auto"/>
            <w:left w:val="none" w:sz="0" w:space="0" w:color="auto"/>
            <w:bottom w:val="none" w:sz="0" w:space="0" w:color="auto"/>
            <w:right w:val="none" w:sz="0" w:space="0" w:color="auto"/>
          </w:divBdr>
        </w:div>
        <w:div w:id="75786911">
          <w:marLeft w:val="0"/>
          <w:marRight w:val="0"/>
          <w:marTop w:val="0"/>
          <w:marBottom w:val="0"/>
          <w:divBdr>
            <w:top w:val="none" w:sz="0" w:space="0" w:color="auto"/>
            <w:left w:val="none" w:sz="0" w:space="0" w:color="auto"/>
            <w:bottom w:val="none" w:sz="0" w:space="0" w:color="auto"/>
            <w:right w:val="none" w:sz="0" w:space="0" w:color="auto"/>
          </w:divBdr>
        </w:div>
        <w:div w:id="1949269850">
          <w:marLeft w:val="0"/>
          <w:marRight w:val="0"/>
          <w:marTop w:val="0"/>
          <w:marBottom w:val="0"/>
          <w:divBdr>
            <w:top w:val="none" w:sz="0" w:space="0" w:color="auto"/>
            <w:left w:val="none" w:sz="0" w:space="0" w:color="auto"/>
            <w:bottom w:val="none" w:sz="0" w:space="0" w:color="auto"/>
            <w:right w:val="none" w:sz="0" w:space="0" w:color="auto"/>
          </w:divBdr>
        </w:div>
        <w:div w:id="1425809850">
          <w:marLeft w:val="0"/>
          <w:marRight w:val="0"/>
          <w:marTop w:val="0"/>
          <w:marBottom w:val="0"/>
          <w:divBdr>
            <w:top w:val="none" w:sz="0" w:space="0" w:color="auto"/>
            <w:left w:val="none" w:sz="0" w:space="0" w:color="auto"/>
            <w:bottom w:val="none" w:sz="0" w:space="0" w:color="auto"/>
            <w:right w:val="none" w:sz="0" w:space="0" w:color="auto"/>
          </w:divBdr>
        </w:div>
        <w:div w:id="1853953135">
          <w:marLeft w:val="0"/>
          <w:marRight w:val="0"/>
          <w:marTop w:val="0"/>
          <w:marBottom w:val="0"/>
          <w:divBdr>
            <w:top w:val="none" w:sz="0" w:space="0" w:color="auto"/>
            <w:left w:val="none" w:sz="0" w:space="0" w:color="auto"/>
            <w:bottom w:val="none" w:sz="0" w:space="0" w:color="auto"/>
            <w:right w:val="none" w:sz="0" w:space="0" w:color="auto"/>
          </w:divBdr>
        </w:div>
        <w:div w:id="1924678602">
          <w:marLeft w:val="0"/>
          <w:marRight w:val="0"/>
          <w:marTop w:val="0"/>
          <w:marBottom w:val="0"/>
          <w:divBdr>
            <w:top w:val="none" w:sz="0" w:space="0" w:color="auto"/>
            <w:left w:val="none" w:sz="0" w:space="0" w:color="auto"/>
            <w:bottom w:val="none" w:sz="0" w:space="0" w:color="auto"/>
            <w:right w:val="none" w:sz="0" w:space="0" w:color="auto"/>
          </w:divBdr>
        </w:div>
        <w:div w:id="815758572">
          <w:marLeft w:val="0"/>
          <w:marRight w:val="0"/>
          <w:marTop w:val="0"/>
          <w:marBottom w:val="0"/>
          <w:divBdr>
            <w:top w:val="none" w:sz="0" w:space="0" w:color="auto"/>
            <w:left w:val="none" w:sz="0" w:space="0" w:color="auto"/>
            <w:bottom w:val="none" w:sz="0" w:space="0" w:color="auto"/>
            <w:right w:val="none" w:sz="0" w:space="0" w:color="auto"/>
          </w:divBdr>
        </w:div>
        <w:div w:id="333844502">
          <w:marLeft w:val="0"/>
          <w:marRight w:val="0"/>
          <w:marTop w:val="0"/>
          <w:marBottom w:val="0"/>
          <w:divBdr>
            <w:top w:val="none" w:sz="0" w:space="0" w:color="auto"/>
            <w:left w:val="none" w:sz="0" w:space="0" w:color="auto"/>
            <w:bottom w:val="none" w:sz="0" w:space="0" w:color="auto"/>
            <w:right w:val="none" w:sz="0" w:space="0" w:color="auto"/>
          </w:divBdr>
        </w:div>
        <w:div w:id="586155449">
          <w:marLeft w:val="0"/>
          <w:marRight w:val="0"/>
          <w:marTop w:val="0"/>
          <w:marBottom w:val="0"/>
          <w:divBdr>
            <w:top w:val="none" w:sz="0" w:space="0" w:color="auto"/>
            <w:left w:val="none" w:sz="0" w:space="0" w:color="auto"/>
            <w:bottom w:val="none" w:sz="0" w:space="0" w:color="auto"/>
            <w:right w:val="none" w:sz="0" w:space="0" w:color="auto"/>
          </w:divBdr>
        </w:div>
        <w:div w:id="650258359">
          <w:marLeft w:val="0"/>
          <w:marRight w:val="0"/>
          <w:marTop w:val="0"/>
          <w:marBottom w:val="0"/>
          <w:divBdr>
            <w:top w:val="none" w:sz="0" w:space="0" w:color="auto"/>
            <w:left w:val="none" w:sz="0" w:space="0" w:color="auto"/>
            <w:bottom w:val="none" w:sz="0" w:space="0" w:color="auto"/>
            <w:right w:val="none" w:sz="0" w:space="0" w:color="auto"/>
          </w:divBdr>
        </w:div>
        <w:div w:id="505172679">
          <w:marLeft w:val="0"/>
          <w:marRight w:val="0"/>
          <w:marTop w:val="0"/>
          <w:marBottom w:val="0"/>
          <w:divBdr>
            <w:top w:val="none" w:sz="0" w:space="0" w:color="auto"/>
            <w:left w:val="none" w:sz="0" w:space="0" w:color="auto"/>
            <w:bottom w:val="none" w:sz="0" w:space="0" w:color="auto"/>
            <w:right w:val="none" w:sz="0" w:space="0" w:color="auto"/>
          </w:divBdr>
        </w:div>
        <w:div w:id="974607635">
          <w:marLeft w:val="0"/>
          <w:marRight w:val="0"/>
          <w:marTop w:val="0"/>
          <w:marBottom w:val="0"/>
          <w:divBdr>
            <w:top w:val="none" w:sz="0" w:space="0" w:color="auto"/>
            <w:left w:val="none" w:sz="0" w:space="0" w:color="auto"/>
            <w:bottom w:val="none" w:sz="0" w:space="0" w:color="auto"/>
            <w:right w:val="none" w:sz="0" w:space="0" w:color="auto"/>
          </w:divBdr>
        </w:div>
        <w:div w:id="1392121214">
          <w:marLeft w:val="0"/>
          <w:marRight w:val="0"/>
          <w:marTop w:val="0"/>
          <w:marBottom w:val="0"/>
          <w:divBdr>
            <w:top w:val="none" w:sz="0" w:space="0" w:color="auto"/>
            <w:left w:val="none" w:sz="0" w:space="0" w:color="auto"/>
            <w:bottom w:val="none" w:sz="0" w:space="0" w:color="auto"/>
            <w:right w:val="none" w:sz="0" w:space="0" w:color="auto"/>
          </w:divBdr>
        </w:div>
        <w:div w:id="17126581">
          <w:marLeft w:val="0"/>
          <w:marRight w:val="0"/>
          <w:marTop w:val="0"/>
          <w:marBottom w:val="0"/>
          <w:divBdr>
            <w:top w:val="none" w:sz="0" w:space="0" w:color="auto"/>
            <w:left w:val="none" w:sz="0" w:space="0" w:color="auto"/>
            <w:bottom w:val="none" w:sz="0" w:space="0" w:color="auto"/>
            <w:right w:val="none" w:sz="0" w:space="0" w:color="auto"/>
          </w:divBdr>
        </w:div>
        <w:div w:id="1330215901">
          <w:marLeft w:val="0"/>
          <w:marRight w:val="0"/>
          <w:marTop w:val="0"/>
          <w:marBottom w:val="0"/>
          <w:divBdr>
            <w:top w:val="none" w:sz="0" w:space="0" w:color="auto"/>
            <w:left w:val="none" w:sz="0" w:space="0" w:color="auto"/>
            <w:bottom w:val="none" w:sz="0" w:space="0" w:color="auto"/>
            <w:right w:val="none" w:sz="0" w:space="0" w:color="auto"/>
          </w:divBdr>
        </w:div>
        <w:div w:id="194395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top.aact.org/about-edt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a.edu/titleix" TargetMode="External"/><Relationship Id="rId5" Type="http://schemas.openxmlformats.org/officeDocument/2006/relationships/hyperlink" Target="mailto:ljarmstrong@un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Goode, Lindsey Holden</cp:lastModifiedBy>
  <cp:revision>2</cp:revision>
  <cp:lastPrinted>2016-03-03T15:19:00Z</cp:lastPrinted>
  <dcterms:created xsi:type="dcterms:W3CDTF">2017-01-11T21:29:00Z</dcterms:created>
  <dcterms:modified xsi:type="dcterms:W3CDTF">2017-01-11T21:29:00Z</dcterms:modified>
</cp:coreProperties>
</file>